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C1" w:rsidRDefault="001E0E80">
      <w:pPr>
        <w:pStyle w:val="Corpsdetexte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77.35pt;height:37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366C1" w:rsidRDefault="001E0E80">
                  <w:pPr>
                    <w:tabs>
                      <w:tab w:val="left" w:pos="4985"/>
                    </w:tabs>
                    <w:spacing w:before="163"/>
                    <w:ind w:left="567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B A C </w:t>
                  </w:r>
                  <w:proofErr w:type="spellStart"/>
                  <w:r>
                    <w:rPr>
                      <w:b/>
                      <w:sz w:val="36"/>
                    </w:rPr>
                    <w:t>C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A L A U R É</w:t>
                  </w:r>
                  <w:r>
                    <w:rPr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A</w:t>
                  </w:r>
                  <w:r>
                    <w:rPr>
                      <w:b/>
                      <w:spacing w:val="-8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T</w:t>
                  </w:r>
                  <w:r>
                    <w:rPr>
                      <w:b/>
                      <w:sz w:val="36"/>
                    </w:rPr>
                    <w:tab/>
                  </w:r>
                  <w:proofErr w:type="spellStart"/>
                  <w:r>
                    <w:rPr>
                      <w:b/>
                      <w:sz w:val="36"/>
                    </w:rPr>
                    <w:t>T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E C H N O L O G I Q U</w:t>
                  </w:r>
                  <w:r>
                    <w:rPr>
                      <w:b/>
                      <w:spacing w:val="-5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E</w:t>
                  </w:r>
                </w:p>
              </w:txbxContent>
            </v:textbox>
            <w10:anchorlock/>
          </v:shape>
        </w:pict>
      </w:r>
    </w:p>
    <w:p w:rsidR="008366C1" w:rsidRDefault="008366C1">
      <w:pPr>
        <w:pStyle w:val="Corpsdetexte"/>
        <w:rPr>
          <w:rFonts w:ascii="Times New Roman"/>
          <w:sz w:val="20"/>
        </w:rPr>
      </w:pPr>
    </w:p>
    <w:p w:rsidR="008366C1" w:rsidRDefault="008366C1">
      <w:pPr>
        <w:pStyle w:val="Corpsdetexte"/>
        <w:rPr>
          <w:rFonts w:ascii="Times New Roman"/>
          <w:sz w:val="20"/>
        </w:rPr>
      </w:pPr>
    </w:p>
    <w:p w:rsidR="008366C1" w:rsidRDefault="008366C1">
      <w:pPr>
        <w:pStyle w:val="Corpsdetexte"/>
        <w:spacing w:before="2"/>
        <w:rPr>
          <w:rFonts w:ascii="Times New Roman"/>
          <w:sz w:val="16"/>
        </w:rPr>
      </w:pPr>
    </w:p>
    <w:p w:rsidR="008366C1" w:rsidRDefault="001E0E80">
      <w:pPr>
        <w:pStyle w:val="Titre1"/>
        <w:ind w:right="108"/>
        <w:jc w:val="center"/>
      </w:pPr>
      <w:r>
        <w:t>SESSION 2017</w:t>
      </w:r>
    </w:p>
    <w:p w:rsidR="008366C1" w:rsidRDefault="008366C1">
      <w:pPr>
        <w:pStyle w:val="Corpsdetexte"/>
        <w:rPr>
          <w:b/>
          <w:sz w:val="40"/>
        </w:rPr>
      </w:pPr>
    </w:p>
    <w:p w:rsidR="008366C1" w:rsidRDefault="008366C1">
      <w:pPr>
        <w:pStyle w:val="Corpsdetexte"/>
        <w:rPr>
          <w:b/>
          <w:sz w:val="40"/>
        </w:rPr>
      </w:pPr>
    </w:p>
    <w:p w:rsidR="008366C1" w:rsidRDefault="001E0E80">
      <w:pPr>
        <w:spacing w:before="311"/>
        <w:ind w:left="3376"/>
        <w:rPr>
          <w:b/>
          <w:sz w:val="40"/>
        </w:rPr>
      </w:pPr>
      <w:r>
        <w:rPr>
          <w:b/>
          <w:sz w:val="40"/>
        </w:rPr>
        <w:t>MATHÉMATIQUES</w:t>
      </w:r>
    </w:p>
    <w:p w:rsidR="008366C1" w:rsidRDefault="008366C1">
      <w:pPr>
        <w:pStyle w:val="Corpsdetexte"/>
        <w:rPr>
          <w:b/>
          <w:sz w:val="44"/>
        </w:rPr>
      </w:pPr>
    </w:p>
    <w:p w:rsidR="008366C1" w:rsidRDefault="008366C1">
      <w:pPr>
        <w:pStyle w:val="Corpsdetexte"/>
        <w:rPr>
          <w:b/>
          <w:sz w:val="63"/>
        </w:rPr>
      </w:pPr>
    </w:p>
    <w:p w:rsidR="008366C1" w:rsidRDefault="001E0E80">
      <w:pPr>
        <w:spacing w:before="1" w:line="276" w:lineRule="auto"/>
        <w:ind w:left="312" w:right="108"/>
        <w:jc w:val="center"/>
        <w:rPr>
          <w:b/>
          <w:sz w:val="26"/>
        </w:rPr>
      </w:pPr>
      <w:r>
        <w:rPr>
          <w:b/>
          <w:sz w:val="26"/>
        </w:rPr>
        <w:t>Série : SCIENCES ET TECHNOLOGIES DU MANAGEMENT ET DE LA GESTION STMG</w:t>
      </w:r>
    </w:p>
    <w:p w:rsidR="008366C1" w:rsidRDefault="008366C1">
      <w:pPr>
        <w:pStyle w:val="Corpsdetexte"/>
        <w:rPr>
          <w:b/>
          <w:sz w:val="28"/>
        </w:rPr>
      </w:pPr>
    </w:p>
    <w:p w:rsidR="008366C1" w:rsidRDefault="008366C1">
      <w:pPr>
        <w:pStyle w:val="Corpsdetexte"/>
        <w:rPr>
          <w:b/>
          <w:sz w:val="28"/>
        </w:rPr>
      </w:pPr>
    </w:p>
    <w:p w:rsidR="008366C1" w:rsidRDefault="008366C1">
      <w:pPr>
        <w:pStyle w:val="Corpsdetexte"/>
        <w:rPr>
          <w:b/>
          <w:sz w:val="28"/>
        </w:rPr>
      </w:pPr>
    </w:p>
    <w:p w:rsidR="008366C1" w:rsidRDefault="001E0E80">
      <w:pPr>
        <w:spacing w:before="198"/>
        <w:ind w:left="309" w:right="108"/>
        <w:jc w:val="center"/>
        <w:rPr>
          <w:b/>
          <w:sz w:val="24"/>
        </w:rPr>
      </w:pPr>
      <w:r>
        <w:rPr>
          <w:sz w:val="24"/>
        </w:rPr>
        <w:t xml:space="preserve">DURÉE DE L’ÉPREUVE : </w:t>
      </w:r>
      <w:r>
        <w:rPr>
          <w:b/>
          <w:sz w:val="24"/>
        </w:rPr>
        <w:t xml:space="preserve">3 heures </w:t>
      </w:r>
      <w:r>
        <w:rPr>
          <w:sz w:val="24"/>
        </w:rPr>
        <w:t xml:space="preserve">– COEFFICIENT : </w:t>
      </w:r>
      <w:r>
        <w:rPr>
          <w:b/>
          <w:sz w:val="24"/>
        </w:rPr>
        <w:t>3</w:t>
      </w:r>
    </w:p>
    <w:p w:rsidR="008366C1" w:rsidRDefault="008366C1">
      <w:pPr>
        <w:pStyle w:val="Corpsdetexte"/>
        <w:rPr>
          <w:b/>
          <w:sz w:val="26"/>
        </w:rPr>
      </w:pPr>
    </w:p>
    <w:p w:rsidR="008366C1" w:rsidRDefault="008366C1">
      <w:pPr>
        <w:pStyle w:val="Corpsdetexte"/>
        <w:rPr>
          <w:b/>
          <w:sz w:val="26"/>
        </w:rPr>
      </w:pPr>
    </w:p>
    <w:p w:rsidR="008366C1" w:rsidRDefault="008366C1">
      <w:pPr>
        <w:pStyle w:val="Corpsdetexte"/>
        <w:spacing w:before="6"/>
        <w:rPr>
          <w:b/>
          <w:sz w:val="27"/>
        </w:rPr>
      </w:pPr>
    </w:p>
    <w:p w:rsidR="008366C1" w:rsidRDefault="001E0E80">
      <w:pPr>
        <w:ind w:left="312" w:right="108"/>
        <w:jc w:val="center"/>
        <w:rPr>
          <w:sz w:val="24"/>
        </w:rPr>
      </w:pPr>
      <w:r>
        <w:rPr>
          <w:sz w:val="24"/>
        </w:rPr>
        <w:t>Calculatrice autorisée, conformément à la circulaire n°99-186 du 16 novembre 1999.</w:t>
      </w:r>
    </w:p>
    <w:p w:rsidR="008366C1" w:rsidRDefault="008366C1">
      <w:pPr>
        <w:pStyle w:val="Corpsdetexte"/>
        <w:rPr>
          <w:sz w:val="20"/>
        </w:rPr>
      </w:pPr>
    </w:p>
    <w:p w:rsidR="008366C1" w:rsidRDefault="008366C1">
      <w:pPr>
        <w:pStyle w:val="Corpsdetexte"/>
        <w:rPr>
          <w:sz w:val="20"/>
        </w:rPr>
      </w:pPr>
    </w:p>
    <w:p w:rsidR="008366C1" w:rsidRDefault="008366C1">
      <w:pPr>
        <w:pStyle w:val="Corpsdetexte"/>
        <w:rPr>
          <w:sz w:val="20"/>
        </w:rPr>
      </w:pPr>
    </w:p>
    <w:p w:rsidR="008366C1" w:rsidRDefault="008366C1">
      <w:pPr>
        <w:pStyle w:val="Corpsdetexte"/>
        <w:rPr>
          <w:sz w:val="20"/>
        </w:rPr>
      </w:pPr>
    </w:p>
    <w:p w:rsidR="008366C1" w:rsidRDefault="008366C1">
      <w:pPr>
        <w:pStyle w:val="Corpsdetexte"/>
        <w:rPr>
          <w:sz w:val="20"/>
        </w:rPr>
      </w:pPr>
    </w:p>
    <w:p w:rsidR="008366C1" w:rsidRDefault="001E0E80">
      <w:pPr>
        <w:pStyle w:val="Corpsdetexte"/>
        <w:spacing w:before="3"/>
        <w:rPr>
          <w:sz w:val="10"/>
        </w:rPr>
      </w:pPr>
      <w:r>
        <w:pict>
          <v:shape id="_x0000_s1051" type="#_x0000_t202" style="position:absolute;margin-left:86.1pt;margin-top:8.3pt;width:427.2pt;height:67.4pt;z-index:1048;mso-wrap-distance-left:0;mso-wrap-distance-right:0;mso-position-horizontal-relative:page" filled="f">
            <v:textbox inset="0,0,0,0">
              <w:txbxContent>
                <w:p w:rsidR="008366C1" w:rsidRDefault="001E0E80">
                  <w:pPr>
                    <w:pStyle w:val="Corpsdetexte"/>
                    <w:spacing w:before="139" w:line="278" w:lineRule="auto"/>
                    <w:ind w:left="706" w:right="701"/>
                    <w:jc w:val="center"/>
                  </w:pPr>
                  <w:r>
                    <w:t>Le candidat est invité à faire figurer sur la copie toute trace de recherche, même incomplète ou non fructueuse, qu’il aura développée.</w:t>
                  </w:r>
                </w:p>
                <w:p w:rsidR="008366C1" w:rsidRDefault="001E0E80">
                  <w:pPr>
                    <w:pStyle w:val="Corpsdetexte"/>
                    <w:spacing w:line="276" w:lineRule="auto"/>
                    <w:ind w:left="300" w:right="300"/>
                    <w:jc w:val="center"/>
                    <w:rPr>
                      <w:i/>
                    </w:rPr>
                  </w:pPr>
                  <w:r>
                    <w:t>Il sera tenu compte de la clarté des raisonnements et de la qualité de la rédaction dans l’appréciation des copies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366C1" w:rsidRDefault="008366C1">
      <w:pPr>
        <w:pStyle w:val="Corpsdetexte"/>
        <w:rPr>
          <w:sz w:val="26"/>
        </w:rPr>
      </w:pPr>
    </w:p>
    <w:p w:rsidR="008366C1" w:rsidRDefault="008366C1">
      <w:pPr>
        <w:pStyle w:val="Corpsdetexte"/>
        <w:rPr>
          <w:sz w:val="26"/>
        </w:rPr>
      </w:pPr>
    </w:p>
    <w:p w:rsidR="008366C1" w:rsidRDefault="008366C1">
      <w:pPr>
        <w:pStyle w:val="Corpsdetexte"/>
        <w:rPr>
          <w:sz w:val="26"/>
        </w:rPr>
      </w:pPr>
    </w:p>
    <w:p w:rsidR="008366C1" w:rsidRDefault="008366C1">
      <w:pPr>
        <w:pStyle w:val="Corpsdetexte"/>
        <w:rPr>
          <w:sz w:val="26"/>
        </w:rPr>
      </w:pPr>
    </w:p>
    <w:p w:rsidR="008366C1" w:rsidRDefault="001E0E80">
      <w:pPr>
        <w:pStyle w:val="Corpsdetexte"/>
        <w:spacing w:before="219"/>
        <w:ind w:left="311" w:right="108"/>
        <w:jc w:val="center"/>
      </w:pPr>
      <w:r>
        <w:t>Ce sujet comporte 8 pages numérotées de 1/8 à 8/8.</w:t>
      </w:r>
    </w:p>
    <w:p w:rsidR="008366C1" w:rsidRDefault="001E0E80">
      <w:pPr>
        <w:pStyle w:val="Titre2"/>
        <w:spacing w:before="35"/>
        <w:ind w:left="311" w:right="108"/>
        <w:jc w:val="center"/>
      </w:pPr>
      <w:r>
        <w:t>La page 8 est une annexe au sujet, à rendre avec la copie.</w:t>
      </w:r>
    </w:p>
    <w:p w:rsidR="008366C1" w:rsidRDefault="008366C1">
      <w:pPr>
        <w:pStyle w:val="Corpsdetexte"/>
        <w:spacing w:before="8"/>
        <w:rPr>
          <w:b/>
          <w:sz w:val="28"/>
        </w:rPr>
      </w:pPr>
    </w:p>
    <w:p w:rsidR="008366C1" w:rsidRDefault="001E0E80">
      <w:pPr>
        <w:pStyle w:val="Corpsdetexte"/>
        <w:ind w:left="311" w:right="108"/>
        <w:jc w:val="center"/>
      </w:pPr>
      <w:r>
        <w:t>Dès que le sujet lui est remis le candidat doit s’assurer qu’il est complet.</w:t>
      </w:r>
    </w:p>
    <w:p w:rsidR="008366C1" w:rsidRDefault="008366C1">
      <w:pPr>
        <w:jc w:val="center"/>
        <w:sectPr w:rsidR="008366C1">
          <w:footerReference w:type="default" r:id="rId7"/>
          <w:type w:val="continuous"/>
          <w:pgSz w:w="11910" w:h="16840"/>
          <w:pgMar w:top="1220" w:right="800" w:bottom="960" w:left="1020" w:header="720" w:footer="761" w:gutter="0"/>
          <w:pgNumType w:start="1"/>
          <w:cols w:space="720"/>
        </w:sectPr>
      </w:pPr>
    </w:p>
    <w:p w:rsidR="008366C1" w:rsidRDefault="001E0E80" w:rsidP="000F7E50">
      <w:pPr>
        <w:pStyle w:val="Titre2"/>
        <w:spacing w:before="73"/>
        <w:ind w:left="395"/>
        <w:jc w:val="both"/>
      </w:pPr>
      <w:r>
        <w:lastRenderedPageBreak/>
        <w:t>Exercice 1 (4 points)</w:t>
      </w:r>
    </w:p>
    <w:p w:rsidR="008366C1" w:rsidRDefault="008366C1" w:rsidP="000F7E50">
      <w:pPr>
        <w:pStyle w:val="Corpsdetexte"/>
        <w:spacing w:before="10"/>
        <w:jc w:val="both"/>
        <w:rPr>
          <w:b/>
          <w:sz w:val="28"/>
        </w:rPr>
      </w:pPr>
    </w:p>
    <w:p w:rsidR="008366C1" w:rsidRDefault="001E0E80" w:rsidP="000F7E50">
      <w:pPr>
        <w:pStyle w:val="Corpsdetexte"/>
        <w:ind w:left="395"/>
        <w:jc w:val="both"/>
      </w:pPr>
      <w:r>
        <w:t xml:space="preserve">La survie des éléphants </w:t>
      </w:r>
      <w:r>
        <w:t>d’Afrique est menacée par le braconnage (chasse illégale).</w:t>
      </w:r>
    </w:p>
    <w:p w:rsidR="008366C1" w:rsidRDefault="008366C1" w:rsidP="000F7E50">
      <w:pPr>
        <w:pStyle w:val="Corpsdetexte"/>
        <w:spacing w:before="3"/>
        <w:jc w:val="both"/>
        <w:rPr>
          <w:sz w:val="28"/>
        </w:rPr>
      </w:pPr>
    </w:p>
    <w:p w:rsidR="008366C1" w:rsidRDefault="001E0E80" w:rsidP="000F7E50">
      <w:pPr>
        <w:pStyle w:val="Titre2"/>
        <w:spacing w:before="1"/>
        <w:jc w:val="both"/>
      </w:pPr>
      <w:r>
        <w:t>Partie A</w:t>
      </w:r>
    </w:p>
    <w:p w:rsidR="008366C1" w:rsidRDefault="008366C1" w:rsidP="000F7E50">
      <w:pPr>
        <w:pStyle w:val="Corpsdetexte"/>
        <w:spacing w:before="10"/>
        <w:jc w:val="both"/>
        <w:rPr>
          <w:b/>
          <w:sz w:val="28"/>
        </w:rPr>
      </w:pPr>
    </w:p>
    <w:p w:rsidR="008366C1" w:rsidRDefault="001E0E80" w:rsidP="000F7E50">
      <w:pPr>
        <w:pStyle w:val="Corpsdetexte"/>
        <w:spacing w:line="276" w:lineRule="auto"/>
        <w:ind w:left="396" w:right="244"/>
        <w:jc w:val="both"/>
      </w:pPr>
      <w:r>
        <w:t xml:space="preserve">En </w:t>
      </w:r>
      <w:r>
        <w:rPr>
          <w:spacing w:val="-3"/>
        </w:rPr>
        <w:t xml:space="preserve">l’absence </w:t>
      </w:r>
      <w:r>
        <w:t xml:space="preserve">de </w:t>
      </w:r>
      <w:r>
        <w:rPr>
          <w:spacing w:val="-3"/>
        </w:rPr>
        <w:t xml:space="preserve">braconnage, </w:t>
      </w:r>
      <w:r>
        <w:t xml:space="preserve">on </w:t>
      </w:r>
      <w:r>
        <w:rPr>
          <w:spacing w:val="-3"/>
        </w:rPr>
        <w:t xml:space="preserve">estime </w:t>
      </w:r>
      <w:r>
        <w:t xml:space="preserve">le taux de </w:t>
      </w:r>
      <w:r>
        <w:rPr>
          <w:spacing w:val="-3"/>
        </w:rPr>
        <w:t xml:space="preserve">croissance </w:t>
      </w:r>
      <w:r>
        <w:t xml:space="preserve">de la </w:t>
      </w:r>
      <w:r>
        <w:rPr>
          <w:spacing w:val="-3"/>
        </w:rPr>
        <w:t>population d’éléphants</w:t>
      </w:r>
      <w:r>
        <w:rPr>
          <w:spacing w:val="-3"/>
        </w:rPr>
        <w:t xml:space="preserve"> d’Afrique </w:t>
      </w:r>
      <w:r>
        <w:t>à 1,5 % par</w:t>
      </w:r>
      <w:r>
        <w:rPr>
          <w:spacing w:val="-24"/>
        </w:rPr>
        <w:t xml:space="preserve"> </w:t>
      </w:r>
      <w:r>
        <w:t>an.</w:t>
      </w:r>
    </w:p>
    <w:p w:rsidR="008366C1" w:rsidRDefault="008366C1" w:rsidP="000F7E50">
      <w:pPr>
        <w:pStyle w:val="Corpsdetexte"/>
        <w:spacing w:before="4"/>
        <w:jc w:val="both"/>
        <w:rPr>
          <w:sz w:val="25"/>
        </w:rPr>
      </w:pPr>
    </w:p>
    <w:p w:rsidR="008366C1" w:rsidRDefault="001E0E80" w:rsidP="000F7E50">
      <w:pPr>
        <w:pStyle w:val="Corpsdetexte"/>
        <w:spacing w:line="276" w:lineRule="auto"/>
        <w:ind w:left="395" w:right="244"/>
        <w:jc w:val="both"/>
      </w:pPr>
      <w:r>
        <w:t xml:space="preserve">Pour tout entier naturel </w:t>
      </w:r>
      <w:r>
        <w:rPr>
          <w:rFonts w:ascii="Cambria Math" w:eastAsia="Cambria Math" w:hAnsi="Cambria Math"/>
        </w:rPr>
        <w:t>𝑛</w:t>
      </w:r>
      <w:r>
        <w:t xml:space="preserve">, on note </w:t>
      </w:r>
      <w:r>
        <w:rPr>
          <w:rFonts w:ascii="Cambria Math" w:eastAsia="Cambria Math" w:hAnsi="Cambria Math"/>
        </w:rPr>
        <w:t>𝑢</w:t>
      </w:r>
      <w:r>
        <w:rPr>
          <w:rFonts w:ascii="Cambria Math" w:eastAsia="Cambria Math" w:hAnsi="Cambria Math"/>
          <w:vertAlign w:val="subscript"/>
        </w:rPr>
        <w:t>𝑛</w:t>
      </w:r>
      <w:r>
        <w:rPr>
          <w:rFonts w:ascii="Cambria Math" w:eastAsia="Cambria Math" w:hAnsi="Cambria Math"/>
        </w:rPr>
        <w:t xml:space="preserve"> </w:t>
      </w:r>
      <w:r>
        <w:t xml:space="preserve">l’effectif de cette population pour l’année </w:t>
      </w:r>
      <w:r>
        <w:rPr>
          <w:rFonts w:ascii="Cambria Math" w:eastAsia="Cambria Math" w:hAnsi="Cambria Math"/>
        </w:rPr>
        <w:t xml:space="preserve">2013 + 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</w:rPr>
        <w:t xml:space="preserve"> </w:t>
      </w:r>
      <w:r>
        <w:t>en l’absence de braconnage.</w:t>
      </w:r>
    </w:p>
    <w:p w:rsidR="008366C1" w:rsidRDefault="008366C1" w:rsidP="000F7E50">
      <w:pPr>
        <w:pStyle w:val="Corpsdetexte"/>
        <w:spacing w:before="1"/>
        <w:jc w:val="both"/>
        <w:rPr>
          <w:sz w:val="25"/>
        </w:rPr>
      </w:pPr>
    </w:p>
    <w:p w:rsidR="008366C1" w:rsidRDefault="001E0E80" w:rsidP="000F7E50">
      <w:pPr>
        <w:pStyle w:val="Corpsdetexte"/>
        <w:ind w:left="395"/>
        <w:jc w:val="both"/>
      </w:pPr>
      <w:r>
        <w:t>La population totale d’éléphants d’Afrique était estimée à 470 000 individus en 2013.</w:t>
      </w:r>
    </w:p>
    <w:p w:rsidR="008366C1" w:rsidRDefault="008366C1" w:rsidP="000F7E50">
      <w:pPr>
        <w:pStyle w:val="Corpsdetexte"/>
        <w:spacing w:before="8"/>
        <w:jc w:val="both"/>
        <w:rPr>
          <w:sz w:val="28"/>
        </w:rPr>
      </w:pPr>
    </w:p>
    <w:p w:rsidR="008366C1" w:rsidRDefault="001E0E80" w:rsidP="000F7E50">
      <w:pPr>
        <w:pStyle w:val="Paragraphedeliste"/>
        <w:numPr>
          <w:ilvl w:val="0"/>
          <w:numId w:val="10"/>
        </w:numPr>
        <w:tabs>
          <w:tab w:val="left" w:pos="1104"/>
          <w:tab w:val="left" w:pos="1105"/>
          <w:tab w:val="left" w:pos="1529"/>
        </w:tabs>
        <w:spacing w:before="1"/>
        <w:jc w:val="both"/>
      </w:pPr>
      <w:r>
        <w:t>a)</w:t>
      </w:r>
      <w:r>
        <w:tab/>
        <w:t>Calculer le nombre d’éléphants d’Afrique en 2014 en l’absence de</w:t>
      </w:r>
      <w:r>
        <w:rPr>
          <w:spacing w:val="-19"/>
        </w:rPr>
        <w:t xml:space="preserve"> </w:t>
      </w:r>
      <w:r>
        <w:t>braconnage.</w:t>
      </w:r>
    </w:p>
    <w:p w:rsidR="008366C1" w:rsidRDefault="001E0E80" w:rsidP="000F7E50">
      <w:pPr>
        <w:pStyle w:val="Paragraphedeliste"/>
        <w:numPr>
          <w:ilvl w:val="1"/>
          <w:numId w:val="10"/>
        </w:numPr>
        <w:tabs>
          <w:tab w:val="left" w:pos="1529"/>
          <w:tab w:val="left" w:pos="1530"/>
        </w:tabs>
        <w:spacing w:before="37"/>
        <w:jc w:val="both"/>
      </w:pPr>
      <w:r>
        <w:t>Donner</w:t>
      </w:r>
      <w:r>
        <w:t xml:space="preserve"> la nature de la suite 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𝑢</w:t>
      </w:r>
      <w:r>
        <w:rPr>
          <w:rFonts w:ascii="Cambria Math" w:eastAsia="Cambria Math" w:hAnsi="Cambria Math"/>
          <w:vertAlign w:val="subscript"/>
        </w:rPr>
        <w:t>𝑛</w:t>
      </w:r>
      <w:r>
        <w:rPr>
          <w:rFonts w:ascii="Cambria Math" w:eastAsia="Cambria Math" w:hAnsi="Cambria Math"/>
        </w:rPr>
        <w:t xml:space="preserve">) </w:t>
      </w:r>
      <w:r>
        <w:t>et en préciser le premier terme et la</w:t>
      </w:r>
      <w:r>
        <w:rPr>
          <w:spacing w:val="-2"/>
        </w:rPr>
        <w:t xml:space="preserve"> </w:t>
      </w:r>
      <w:r>
        <w:t>raison.</w:t>
      </w:r>
    </w:p>
    <w:p w:rsidR="008366C1" w:rsidRDefault="001E0E80">
      <w:pPr>
        <w:pStyle w:val="Paragraphedeliste"/>
        <w:numPr>
          <w:ilvl w:val="1"/>
          <w:numId w:val="10"/>
        </w:numPr>
        <w:tabs>
          <w:tab w:val="left" w:pos="1528"/>
          <w:tab w:val="left" w:pos="1529"/>
        </w:tabs>
        <w:spacing w:before="42"/>
        <w:ind w:left="1528" w:hanging="424"/>
      </w:pPr>
      <w:r>
        <w:t xml:space="preserve">Donner l’expression de </w:t>
      </w:r>
      <w:r>
        <w:rPr>
          <w:rFonts w:ascii="Cambria Math" w:eastAsia="Cambria Math" w:hAnsi="Cambria Math"/>
        </w:rPr>
        <w:t>𝑢</w:t>
      </w:r>
      <w:r>
        <w:rPr>
          <w:rFonts w:ascii="Cambria Math" w:eastAsia="Cambria Math" w:hAnsi="Cambria Math"/>
          <w:vertAlign w:val="subscript"/>
        </w:rPr>
        <w:t>𝑛</w:t>
      </w:r>
      <w:r>
        <w:rPr>
          <w:rFonts w:ascii="Cambria Math" w:eastAsia="Cambria Math" w:hAnsi="Cambria Math"/>
        </w:rPr>
        <w:t xml:space="preserve"> </w:t>
      </w:r>
      <w:r>
        <w:t>en fonction de</w:t>
      </w:r>
      <w:r>
        <w:rPr>
          <w:spacing w:val="-12"/>
        </w:rPr>
        <w:t xml:space="preserve"> </w:t>
      </w:r>
      <w:r>
        <w:rPr>
          <w:rFonts w:ascii="Cambria Math" w:eastAsia="Cambria Math" w:hAnsi="Cambria Math"/>
        </w:rPr>
        <w:t>𝑛</w:t>
      </w:r>
      <w:r>
        <w:t>.</w:t>
      </w:r>
    </w:p>
    <w:p w:rsidR="008366C1" w:rsidRDefault="008366C1">
      <w:pPr>
        <w:pStyle w:val="Corpsdetexte"/>
        <w:spacing w:before="3"/>
        <w:rPr>
          <w:sz w:val="28"/>
        </w:rPr>
      </w:pPr>
    </w:p>
    <w:p w:rsidR="008366C1" w:rsidRDefault="001E0E80">
      <w:pPr>
        <w:pStyle w:val="Paragraphedeliste"/>
        <w:numPr>
          <w:ilvl w:val="0"/>
          <w:numId w:val="10"/>
        </w:numPr>
        <w:tabs>
          <w:tab w:val="left" w:pos="1104"/>
          <w:tab w:val="left" w:pos="1105"/>
        </w:tabs>
        <w:spacing w:before="1"/>
      </w:pPr>
      <w:r>
        <w:t>Estimer le nombre d’éléphants d’Afrique en 2028 dans ces</w:t>
      </w:r>
      <w:r>
        <w:rPr>
          <w:spacing w:val="-14"/>
        </w:rPr>
        <w:t xml:space="preserve"> </w:t>
      </w:r>
      <w:r>
        <w:t>conditions.</w:t>
      </w:r>
    </w:p>
    <w:p w:rsidR="008366C1" w:rsidRDefault="008366C1">
      <w:pPr>
        <w:pStyle w:val="Corpsdetexte"/>
        <w:spacing w:before="5"/>
        <w:rPr>
          <w:sz w:val="28"/>
        </w:rPr>
      </w:pPr>
    </w:p>
    <w:p w:rsidR="008366C1" w:rsidRDefault="001E0E80">
      <w:pPr>
        <w:pStyle w:val="Titre2"/>
        <w:ind w:left="408"/>
      </w:pPr>
      <w:r>
        <w:t>Partie B</w:t>
      </w:r>
    </w:p>
    <w:p w:rsidR="008366C1" w:rsidRDefault="008366C1">
      <w:pPr>
        <w:pStyle w:val="Corpsdetexte"/>
        <w:spacing w:before="8"/>
        <w:rPr>
          <w:b/>
          <w:sz w:val="28"/>
        </w:rPr>
      </w:pPr>
    </w:p>
    <w:p w:rsidR="008366C1" w:rsidRDefault="001E0E80">
      <w:pPr>
        <w:pStyle w:val="Paragraphedeliste"/>
        <w:numPr>
          <w:ilvl w:val="0"/>
          <w:numId w:val="9"/>
        </w:numPr>
        <w:tabs>
          <w:tab w:val="left" w:pos="1105"/>
        </w:tabs>
        <w:spacing w:line="276" w:lineRule="auto"/>
        <w:ind w:right="188"/>
        <w:jc w:val="both"/>
      </w:pPr>
      <w:r>
        <w:t xml:space="preserve">Actuellement, un éléphant d’Afrique est tué tous les quarts d’heure par le braconnage. Justifier qu’environ 35 000 éléphants d’Afrique </w:t>
      </w:r>
      <w:proofErr w:type="gramStart"/>
      <w:r>
        <w:t>sont</w:t>
      </w:r>
      <w:proofErr w:type="gramEnd"/>
      <w:r>
        <w:t xml:space="preserve"> tués chaque année par le braconnage. On considérera qu’une année </w:t>
      </w:r>
      <w:proofErr w:type="gramStart"/>
      <w:r w:rsidR="000F7E50">
        <w:t>a</w:t>
      </w:r>
      <w:proofErr w:type="gramEnd"/>
      <w:r>
        <w:t xml:space="preserve"> 365</w:t>
      </w:r>
      <w:r>
        <w:rPr>
          <w:spacing w:val="-12"/>
        </w:rPr>
        <w:t xml:space="preserve"> </w:t>
      </w:r>
      <w:r>
        <w:t>jours.</w:t>
      </w:r>
    </w:p>
    <w:p w:rsidR="008366C1" w:rsidRDefault="008366C1">
      <w:pPr>
        <w:pStyle w:val="Corpsdetexte"/>
        <w:spacing w:before="4"/>
        <w:rPr>
          <w:sz w:val="25"/>
        </w:rPr>
      </w:pPr>
    </w:p>
    <w:p w:rsidR="008366C1" w:rsidRDefault="001E0E80">
      <w:pPr>
        <w:pStyle w:val="Paragraphedeliste"/>
        <w:numPr>
          <w:ilvl w:val="0"/>
          <w:numId w:val="9"/>
        </w:numPr>
        <w:tabs>
          <w:tab w:val="left" w:pos="1104"/>
          <w:tab w:val="left" w:pos="1105"/>
        </w:tabs>
      </w:pPr>
      <w:r>
        <w:t>À l’aide d’un tableur, on a obtenu le</w:t>
      </w:r>
      <w:r>
        <w:t>s résultats suivants, arrondis à</w:t>
      </w:r>
      <w:r>
        <w:rPr>
          <w:spacing w:val="-10"/>
        </w:rPr>
        <w:t xml:space="preserve"> </w:t>
      </w:r>
      <w:r>
        <w:t>0,1.</w:t>
      </w:r>
    </w:p>
    <w:p w:rsidR="008366C1" w:rsidRDefault="008366C1">
      <w:pPr>
        <w:pStyle w:val="Corpsdetexte"/>
        <w:spacing w:before="11"/>
        <w:rPr>
          <w:sz w:val="2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732"/>
        <w:gridCol w:w="730"/>
        <w:gridCol w:w="732"/>
        <w:gridCol w:w="732"/>
        <w:gridCol w:w="732"/>
        <w:gridCol w:w="730"/>
        <w:gridCol w:w="732"/>
        <w:gridCol w:w="732"/>
        <w:gridCol w:w="732"/>
        <w:gridCol w:w="732"/>
        <w:gridCol w:w="732"/>
      </w:tblGrid>
      <w:tr w:rsidR="008366C1">
        <w:trPr>
          <w:trHeight w:val="251"/>
        </w:trPr>
        <w:tc>
          <w:tcPr>
            <w:tcW w:w="1452" w:type="dxa"/>
          </w:tcPr>
          <w:p w:rsidR="008366C1" w:rsidRDefault="001E0E80">
            <w:pPr>
              <w:pStyle w:val="TableParagraph"/>
              <w:spacing w:line="232" w:lineRule="exact"/>
              <w:ind w:left="107"/>
            </w:pPr>
            <w:r>
              <w:t>Année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730" w:type="dxa"/>
          </w:tcPr>
          <w:p w:rsidR="008366C1" w:rsidRDefault="001E0E80">
            <w:pPr>
              <w:pStyle w:val="TableParagraph"/>
              <w:spacing w:before="9"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right="1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2016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30" w:type="dxa"/>
          </w:tcPr>
          <w:p w:rsidR="008366C1" w:rsidRDefault="001E0E80">
            <w:pPr>
              <w:pStyle w:val="TableParagraph"/>
              <w:spacing w:before="9"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32" w:type="dxa"/>
          </w:tcPr>
          <w:p w:rsidR="008366C1" w:rsidRDefault="001E0E80">
            <w:pPr>
              <w:pStyle w:val="TableParagraph"/>
              <w:spacing w:before="9" w:line="223" w:lineRule="exact"/>
              <w:ind w:right="1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2023</w:t>
            </w:r>
          </w:p>
        </w:tc>
      </w:tr>
      <w:tr w:rsidR="008366C1">
        <w:trPr>
          <w:trHeight w:val="2025"/>
        </w:trPr>
        <w:tc>
          <w:tcPr>
            <w:tcW w:w="1452" w:type="dxa"/>
          </w:tcPr>
          <w:p w:rsidR="008366C1" w:rsidRDefault="001E0E80">
            <w:pPr>
              <w:pStyle w:val="TableParagraph"/>
              <w:ind w:left="107" w:right="104"/>
            </w:pPr>
            <w:r>
              <w:t>Effectif de la population d’éléphants en présence de braconnage</w:t>
            </w:r>
          </w:p>
          <w:p w:rsidR="008366C1" w:rsidRDefault="001E0E80">
            <w:pPr>
              <w:pStyle w:val="TableParagraph"/>
              <w:spacing w:before="3" w:line="252" w:lineRule="exact"/>
              <w:ind w:left="107" w:right="214"/>
            </w:pPr>
            <w:r>
              <w:t>(</w:t>
            </w:r>
            <w:proofErr w:type="gramStart"/>
            <w:r>
              <w:t>en</w:t>
            </w:r>
            <w:proofErr w:type="gramEnd"/>
            <w:r>
              <w:t xml:space="preserve"> millier d’individus)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sz w:val="20"/>
              </w:rPr>
              <w:t>470,0</w:t>
            </w:r>
          </w:p>
        </w:tc>
        <w:tc>
          <w:tcPr>
            <w:tcW w:w="730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sz w:val="20"/>
              </w:rPr>
              <w:t>442,1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413,7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384,9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355,7</w:t>
            </w:r>
          </w:p>
        </w:tc>
        <w:tc>
          <w:tcPr>
            <w:tcW w:w="730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114"/>
              <w:rPr>
                <w:sz w:val="20"/>
              </w:rPr>
            </w:pPr>
            <w:r>
              <w:rPr>
                <w:sz w:val="20"/>
              </w:rPr>
              <w:t>326,0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116"/>
              <w:rPr>
                <w:sz w:val="20"/>
              </w:rPr>
            </w:pPr>
            <w:r>
              <w:rPr>
                <w:sz w:val="20"/>
              </w:rPr>
              <w:t>295,9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117"/>
              <w:rPr>
                <w:sz w:val="20"/>
              </w:rPr>
            </w:pPr>
            <w:r>
              <w:rPr>
                <w:sz w:val="20"/>
              </w:rPr>
              <w:t>265,3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114"/>
              <w:rPr>
                <w:sz w:val="20"/>
              </w:rPr>
            </w:pPr>
            <w:r>
              <w:rPr>
                <w:sz w:val="20"/>
              </w:rPr>
              <w:t>234,3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202,9</w:t>
            </w:r>
          </w:p>
        </w:tc>
        <w:tc>
          <w:tcPr>
            <w:tcW w:w="732" w:type="dxa"/>
          </w:tcPr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8366C1">
            <w:pPr>
              <w:pStyle w:val="TableParagraph"/>
            </w:pPr>
          </w:p>
          <w:p w:rsidR="008366C1" w:rsidRDefault="001E0E80">
            <w:pPr>
              <w:pStyle w:val="TableParagraph"/>
              <w:spacing w:before="135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</w:tr>
    </w:tbl>
    <w:p w:rsidR="008366C1" w:rsidRDefault="008366C1">
      <w:pPr>
        <w:pStyle w:val="Corpsdetexte"/>
        <w:rPr>
          <w:sz w:val="25"/>
        </w:rPr>
      </w:pPr>
    </w:p>
    <w:p w:rsidR="008366C1" w:rsidRDefault="001E0E80">
      <w:pPr>
        <w:pStyle w:val="Corpsdetexte"/>
        <w:spacing w:line="276" w:lineRule="auto"/>
        <w:ind w:left="396" w:right="244"/>
      </w:pPr>
      <w:r>
        <w:t>Dans une interview accordée en 2013, le Fonds mondial pour la nature s’alarme : « si l’on ne réagit pas, la population d’éléphants d’Afrique aura baissé de près de 64 % en dix ans ».</w:t>
      </w:r>
    </w:p>
    <w:p w:rsidR="008366C1" w:rsidRDefault="001E0E80">
      <w:pPr>
        <w:pStyle w:val="Corpsdetexte"/>
        <w:spacing w:before="2"/>
        <w:ind w:left="396"/>
      </w:pPr>
      <w:r>
        <w:t>Justifier cette affirmation par un calcul.</w:t>
      </w:r>
    </w:p>
    <w:p w:rsidR="008366C1" w:rsidRDefault="008366C1">
      <w:pPr>
        <w:sectPr w:rsidR="008366C1">
          <w:pgSz w:w="11910" w:h="16840"/>
          <w:pgMar w:top="1320" w:right="800" w:bottom="960" w:left="1020" w:header="0" w:footer="761" w:gutter="0"/>
          <w:cols w:space="720"/>
        </w:sectPr>
      </w:pPr>
    </w:p>
    <w:p w:rsidR="008366C1" w:rsidRDefault="001E0E80">
      <w:pPr>
        <w:pStyle w:val="Paragraphedeliste"/>
        <w:numPr>
          <w:ilvl w:val="0"/>
          <w:numId w:val="9"/>
        </w:numPr>
        <w:tabs>
          <w:tab w:val="left" w:pos="1103"/>
          <w:tab w:val="left" w:pos="1104"/>
        </w:tabs>
        <w:spacing w:before="75"/>
        <w:ind w:left="1103" w:hanging="424"/>
      </w:pPr>
      <w:r>
        <w:lastRenderedPageBreak/>
        <w:t>On considère l’algorithme</w:t>
      </w:r>
      <w:r>
        <w:rPr>
          <w:spacing w:val="-1"/>
        </w:rPr>
        <w:t xml:space="preserve"> </w:t>
      </w:r>
      <w:r>
        <w:t>suivant</w:t>
      </w:r>
    </w:p>
    <w:p w:rsidR="008366C1" w:rsidRDefault="001E0E80">
      <w:pPr>
        <w:pStyle w:val="Corpsdetexte"/>
        <w:spacing w:before="6"/>
        <w:rPr>
          <w:sz w:val="25"/>
        </w:rPr>
      </w:pPr>
      <w:r>
        <w:pict>
          <v:shape id="_x0000_s1050" type="#_x0000_t202" style="position:absolute;margin-left:133.1pt;margin-top:16.9pt;width:206.2pt;height:183.4pt;z-index:1072;mso-wrap-distance-left:0;mso-wrap-distance-right:0;mso-position-horizontal-relative:page" filled="f" strokeweight=".48pt">
            <v:textbox inset="0,0,0,0">
              <w:txbxContent>
                <w:p w:rsidR="008366C1" w:rsidRDefault="001E0E80">
                  <w:pPr>
                    <w:spacing w:before="55"/>
                    <w:ind w:left="234"/>
                    <w:rPr>
                      <w:b/>
                    </w:rPr>
                  </w:pPr>
                  <w:r>
                    <w:rPr>
                      <w:b/>
                    </w:rPr>
                    <w:t>Variables</w:t>
                  </w:r>
                </w:p>
                <w:p w:rsidR="008366C1" w:rsidRDefault="001E0E80">
                  <w:pPr>
                    <w:pStyle w:val="Corpsdetexte"/>
                    <w:spacing w:before="42"/>
                    <w:ind w:left="417"/>
                  </w:pPr>
                  <w:proofErr w:type="gramStart"/>
                  <w:r>
                    <w:rPr>
                      <w:rFonts w:ascii="Cambria Math" w:eastAsia="Cambria Math"/>
                    </w:rPr>
                    <w:t>𝑛</w:t>
                  </w:r>
                  <w:proofErr w:type="gramEnd"/>
                  <w:r>
                    <w:rPr>
                      <w:rFonts w:ascii="Cambria Math" w:eastAsia="Cambria Math"/>
                    </w:rPr>
                    <w:t xml:space="preserve"> </w:t>
                  </w:r>
                  <w:r>
                    <w:t>est un entier</w:t>
                  </w:r>
                </w:p>
                <w:p w:rsidR="008366C1" w:rsidRDefault="001E0E80">
                  <w:pPr>
                    <w:pStyle w:val="Corpsdetexte"/>
                    <w:spacing w:before="40"/>
                    <w:ind w:left="417"/>
                  </w:pPr>
                  <w:proofErr w:type="gramStart"/>
                  <w:r>
                    <w:rPr>
                      <w:rFonts w:ascii="Cambria Math" w:eastAsia="Cambria Math" w:hAnsi="Cambria Math"/>
                    </w:rPr>
                    <w:t>𝑢</w:t>
                  </w:r>
                  <w:proofErr w:type="gramEnd"/>
                  <w:r>
                    <w:rPr>
                      <w:rFonts w:ascii="Cambria Math" w:eastAsia="Cambria Math" w:hAnsi="Cambria Math"/>
                    </w:rPr>
                    <w:t xml:space="preserve"> </w:t>
                  </w:r>
                  <w:r>
                    <w:t>est un réel</w:t>
                  </w:r>
                </w:p>
                <w:p w:rsidR="008366C1" w:rsidRDefault="001E0E80">
                  <w:pPr>
                    <w:spacing w:before="32"/>
                    <w:ind w:left="235"/>
                    <w:rPr>
                      <w:b/>
                    </w:rPr>
                  </w:pPr>
                  <w:r>
                    <w:rPr>
                      <w:b/>
                    </w:rPr>
                    <w:t>Traitement</w:t>
                  </w:r>
                </w:p>
                <w:p w:rsidR="008366C1" w:rsidRDefault="001E0E80">
                  <w:pPr>
                    <w:pStyle w:val="Corpsdetexte"/>
                    <w:spacing w:before="45"/>
                    <w:ind w:left="417"/>
                  </w:pPr>
                  <w:proofErr w:type="gramStart"/>
                  <w:r>
                    <w:rPr>
                      <w:rFonts w:ascii="Cambria Math" w:eastAsia="Cambria Math"/>
                    </w:rPr>
                    <w:t>𝑛</w:t>
                  </w:r>
                  <w:proofErr w:type="gramEnd"/>
                  <w:r>
                    <w:rPr>
                      <w:rFonts w:ascii="Cambria Math" w:eastAsia="Cambria Math"/>
                    </w:rPr>
                    <w:t xml:space="preserve"> </w:t>
                  </w:r>
                  <w:r>
                    <w:t>prend la valeur 2013</w:t>
                  </w:r>
                </w:p>
                <w:p w:rsidR="008366C1" w:rsidRDefault="001E0E80">
                  <w:pPr>
                    <w:pStyle w:val="Corpsdetexte"/>
                    <w:spacing w:before="37" w:line="276" w:lineRule="auto"/>
                    <w:ind w:left="234" w:right="1201" w:firstLine="182"/>
                  </w:pPr>
                  <w:proofErr w:type="gramStart"/>
                  <w:r>
                    <w:rPr>
                      <w:rFonts w:ascii="Cambria Math" w:eastAsia="Cambria Math"/>
                    </w:rPr>
                    <w:t>𝑢</w:t>
                  </w:r>
                  <w:proofErr w:type="gramEnd"/>
                  <w:r>
                    <w:rPr>
                      <w:rFonts w:ascii="Cambria Math" w:eastAsia="Cambria Math"/>
                    </w:rPr>
                    <w:t xml:space="preserve"> </w:t>
                  </w:r>
                  <w:r>
                    <w:t xml:space="preserve">prend la valeur 470 000 Tant que </w:t>
                  </w:r>
                  <w:r>
                    <w:rPr>
                      <w:rFonts w:ascii="Cambria Math" w:eastAsia="Cambria Math"/>
                    </w:rPr>
                    <w:t>𝑢</w:t>
                  </w:r>
                  <w:r>
                    <w:rPr>
                      <w:rFonts w:ascii="Cambria Math" w:eastAsia="Cambria Math"/>
                    </w:rPr>
                    <w:t xml:space="preserve"> &gt; 0 </w:t>
                  </w:r>
                  <w:r>
                    <w:t>faire</w:t>
                  </w:r>
                </w:p>
                <w:p w:rsidR="008366C1" w:rsidRDefault="001E0E80">
                  <w:pPr>
                    <w:pStyle w:val="Corpsdetexte"/>
                    <w:spacing w:line="250" w:lineRule="exact"/>
                    <w:ind w:left="419"/>
                  </w:pPr>
                  <w:r>
                    <w:t>Début tant que</w:t>
                  </w:r>
                </w:p>
                <w:p w:rsidR="008366C1" w:rsidRDefault="001E0E80">
                  <w:pPr>
                    <w:pStyle w:val="Corpsdetexte"/>
                    <w:spacing w:before="42"/>
                    <w:ind w:left="417"/>
                    <w:rPr>
                      <w:rFonts w:ascii="Cambria Math" w:eastAsia="Cambria Math"/>
                    </w:rPr>
                  </w:pPr>
                  <w:proofErr w:type="gramStart"/>
                  <w:r>
                    <w:rPr>
                      <w:rFonts w:ascii="Cambria Math" w:eastAsia="Cambria Math"/>
                    </w:rPr>
                    <w:t>𝑛</w:t>
                  </w:r>
                  <w:proofErr w:type="gramEnd"/>
                  <w:r>
                    <w:rPr>
                      <w:rFonts w:ascii="Cambria Math" w:eastAsia="Cambria Math"/>
                    </w:rPr>
                    <w:t xml:space="preserve"> </w:t>
                  </w:r>
                  <w:r>
                    <w:t xml:space="preserve">prend la valeur </w:t>
                  </w:r>
                  <w:r>
                    <w:rPr>
                      <w:rFonts w:ascii="Cambria Math" w:eastAsia="Cambria Math"/>
                    </w:rPr>
                    <w:t>𝑛</w:t>
                  </w:r>
                  <w:r>
                    <w:rPr>
                      <w:rFonts w:ascii="Cambria Math" w:eastAsia="Cambria Math"/>
                    </w:rPr>
                    <w:t xml:space="preserve"> + 1</w:t>
                  </w:r>
                </w:p>
                <w:p w:rsidR="008366C1" w:rsidRDefault="001E0E80">
                  <w:pPr>
                    <w:pStyle w:val="Corpsdetexte"/>
                    <w:spacing w:before="37"/>
                    <w:ind w:left="417"/>
                    <w:rPr>
                      <w:rFonts w:ascii="Cambria Math" w:eastAsia="Cambria Math" w:hAnsi="Cambria Math"/>
                    </w:rPr>
                  </w:pPr>
                  <w:proofErr w:type="gramStart"/>
                  <w:r>
                    <w:rPr>
                      <w:rFonts w:ascii="Cambria Math" w:eastAsia="Cambria Math" w:hAnsi="Cambria Math"/>
                    </w:rPr>
                    <w:t>𝑢</w:t>
                  </w:r>
                  <w:proofErr w:type="gramEnd"/>
                  <w:r>
                    <w:rPr>
                      <w:rFonts w:ascii="Cambria Math" w:eastAsia="Cambria Math" w:hAnsi="Cambria Math"/>
                    </w:rPr>
                    <w:t xml:space="preserve"> </w:t>
                  </w:r>
                  <w:r>
                    <w:t xml:space="preserve">prend la valeur </w:t>
                  </w:r>
                  <w:r>
                    <w:rPr>
                      <w:rFonts w:ascii="Cambria Math" w:eastAsia="Cambria Math" w:hAnsi="Cambria Math"/>
                    </w:rPr>
                    <w:t>𝑢</w:t>
                  </w:r>
                  <w:r>
                    <w:rPr>
                      <w:rFonts w:ascii="Cambria Math" w:eastAsia="Cambria Math" w:hAnsi="Cambria Math"/>
                    </w:rPr>
                    <w:t xml:space="preserve"> × 1,015 − 35 000</w:t>
                  </w:r>
                </w:p>
                <w:p w:rsidR="008366C1" w:rsidRDefault="001E0E80">
                  <w:pPr>
                    <w:pStyle w:val="Corpsdetexte"/>
                    <w:spacing w:before="38" w:line="278" w:lineRule="auto"/>
                    <w:ind w:left="235" w:right="2708" w:hanging="1"/>
                    <w:rPr>
                      <w:rFonts w:ascii="Cambria Math" w:eastAsia="Cambria Math"/>
                    </w:rPr>
                  </w:pPr>
                  <w:r>
                    <w:t xml:space="preserve">Fin tant </w:t>
                  </w:r>
                  <w:proofErr w:type="gramStart"/>
                  <w:r>
                    <w:t>que Afficher</w:t>
                  </w:r>
                  <w:proofErr w:type="gramEnd"/>
                  <w:r>
                    <w:t xml:space="preserve"> </w:t>
                  </w:r>
                  <w:r>
                    <w:rPr>
                      <w:rFonts w:ascii="Cambria Math" w:eastAsia="Cambria Math"/>
                    </w:rPr>
                    <w:t>𝑛</w:t>
                  </w:r>
                </w:p>
              </w:txbxContent>
            </v:textbox>
            <w10:wrap type="topAndBottom" anchorx="page"/>
          </v:shape>
        </w:pict>
      </w:r>
    </w:p>
    <w:p w:rsidR="008366C1" w:rsidRDefault="008366C1">
      <w:pPr>
        <w:pStyle w:val="Corpsdetexte"/>
        <w:spacing w:before="4"/>
        <w:rPr>
          <w:sz w:val="14"/>
        </w:rPr>
      </w:pPr>
    </w:p>
    <w:p w:rsidR="008366C1" w:rsidRDefault="001E0E80">
      <w:pPr>
        <w:pStyle w:val="Corpsdetexte"/>
        <w:spacing w:before="94" w:line="276" w:lineRule="auto"/>
        <w:ind w:left="395" w:right="5908"/>
      </w:pPr>
      <w:r>
        <w:t>Cet algorithme affiche le résultat 2029. Comment interpréter ce résultat ?</w:t>
      </w:r>
    </w:p>
    <w:p w:rsidR="008366C1" w:rsidRDefault="008366C1">
      <w:pPr>
        <w:pStyle w:val="Corpsdetexte"/>
        <w:rPr>
          <w:sz w:val="24"/>
        </w:rPr>
      </w:pPr>
    </w:p>
    <w:p w:rsidR="008366C1" w:rsidRDefault="008366C1">
      <w:pPr>
        <w:pStyle w:val="Corpsdetexte"/>
        <w:spacing w:before="4"/>
        <w:rPr>
          <w:sz w:val="26"/>
        </w:rPr>
      </w:pPr>
    </w:p>
    <w:p w:rsidR="008366C1" w:rsidRDefault="001E0E80">
      <w:pPr>
        <w:pStyle w:val="Titre2"/>
        <w:ind w:left="395"/>
      </w:pPr>
      <w:r>
        <w:t>Exercice 2 (6 points)</w:t>
      </w:r>
    </w:p>
    <w:p w:rsidR="008366C1" w:rsidRDefault="008366C1">
      <w:pPr>
        <w:pStyle w:val="Corpsdetexte"/>
        <w:spacing w:before="8"/>
        <w:rPr>
          <w:b/>
          <w:sz w:val="28"/>
        </w:rPr>
      </w:pPr>
    </w:p>
    <w:p w:rsidR="008366C1" w:rsidRDefault="001E0E80">
      <w:pPr>
        <w:pStyle w:val="Corpsdetexte"/>
        <w:spacing w:line="278" w:lineRule="auto"/>
        <w:ind w:left="395" w:right="244"/>
      </w:pPr>
      <w:r>
        <w:t>Le tableau suivant donne l’évolution du tirage journalier (nombre d’exemplaires imprimés par jour) de la presse quotidienne d’information générale et politique en</w:t>
      </w:r>
      <w:r>
        <w:rPr>
          <w:spacing w:val="-12"/>
        </w:rPr>
        <w:t xml:space="preserve"> </w:t>
      </w:r>
      <w:r>
        <w:t>France.</w:t>
      </w:r>
    </w:p>
    <w:p w:rsidR="008366C1" w:rsidRDefault="008366C1">
      <w:pPr>
        <w:pStyle w:val="Corpsdetexte"/>
        <w:spacing w:before="2"/>
        <w:rPr>
          <w:sz w:val="25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1154"/>
        <w:gridCol w:w="1154"/>
        <w:gridCol w:w="1154"/>
        <w:gridCol w:w="1154"/>
        <w:gridCol w:w="1156"/>
      </w:tblGrid>
      <w:tr w:rsidR="008366C1">
        <w:trPr>
          <w:trHeight w:val="299"/>
        </w:trPr>
        <w:tc>
          <w:tcPr>
            <w:tcW w:w="3338" w:type="dxa"/>
          </w:tcPr>
          <w:p w:rsidR="008366C1" w:rsidRDefault="001E0E80">
            <w:pPr>
              <w:pStyle w:val="TableParagraph"/>
              <w:spacing w:line="250" w:lineRule="exact"/>
              <w:ind w:left="110"/>
            </w:pPr>
            <w:r>
              <w:t>Année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310" w:right="302"/>
              <w:jc w:val="center"/>
            </w:pPr>
            <w:r>
              <w:t>2010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310" w:right="302"/>
              <w:jc w:val="center"/>
            </w:pPr>
            <w:r>
              <w:t>2011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311" w:right="302"/>
              <w:jc w:val="center"/>
            </w:pPr>
            <w:r>
              <w:t>2012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311" w:right="301"/>
              <w:jc w:val="center"/>
            </w:pPr>
            <w:r>
              <w:t>2013</w:t>
            </w:r>
          </w:p>
        </w:tc>
        <w:tc>
          <w:tcPr>
            <w:tcW w:w="1156" w:type="dxa"/>
          </w:tcPr>
          <w:p w:rsidR="008366C1" w:rsidRDefault="001E0E80">
            <w:pPr>
              <w:pStyle w:val="TableParagraph"/>
              <w:spacing w:before="21"/>
              <w:ind w:left="315" w:right="301"/>
              <w:jc w:val="center"/>
            </w:pPr>
            <w:r>
              <w:t>2014</w:t>
            </w:r>
          </w:p>
        </w:tc>
      </w:tr>
      <w:tr w:rsidR="008366C1">
        <w:trPr>
          <w:trHeight w:val="299"/>
        </w:trPr>
        <w:tc>
          <w:tcPr>
            <w:tcW w:w="3338" w:type="dxa"/>
          </w:tcPr>
          <w:p w:rsidR="008366C1" w:rsidRDefault="001E0E80">
            <w:pPr>
              <w:pStyle w:val="TableParagraph"/>
              <w:spacing w:line="257" w:lineRule="exact"/>
              <w:ind w:left="110"/>
              <w:rPr>
                <w:rFonts w:ascii="Cambria Math" w:eastAsia="Cambria Math" w:hAnsi="Cambria Math"/>
              </w:rPr>
            </w:pPr>
            <w:r>
              <w:t xml:space="preserve">Rang de l'année : 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  <w:vertAlign w:val="subscript"/>
              </w:rPr>
              <w:t>𝑖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11"/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11"/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12"/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21"/>
              <w:ind w:left="13"/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8366C1" w:rsidRDefault="001E0E80">
            <w:pPr>
              <w:pStyle w:val="TableParagraph"/>
              <w:spacing w:before="21"/>
              <w:ind w:left="17"/>
              <w:jc w:val="center"/>
            </w:pPr>
            <w:r>
              <w:t>4</w:t>
            </w:r>
          </w:p>
        </w:tc>
      </w:tr>
      <w:tr w:rsidR="008366C1">
        <w:trPr>
          <w:trHeight w:val="510"/>
        </w:trPr>
        <w:tc>
          <w:tcPr>
            <w:tcW w:w="3338" w:type="dxa"/>
          </w:tcPr>
          <w:p w:rsidR="008366C1" w:rsidRDefault="001E0E80">
            <w:pPr>
              <w:pStyle w:val="TableParagraph"/>
              <w:spacing w:line="250" w:lineRule="exact"/>
              <w:ind w:left="110"/>
            </w:pPr>
            <w:r>
              <w:t>Tirage journalier en million</w:t>
            </w:r>
          </w:p>
          <w:p w:rsidR="008366C1" w:rsidRDefault="001E0E80">
            <w:pPr>
              <w:pStyle w:val="TableParagraph"/>
              <w:spacing w:before="3" w:line="237" w:lineRule="exact"/>
              <w:ind w:left="110"/>
              <w:rPr>
                <w:rFonts w:ascii="Cambria Math" w:eastAsia="Cambria Math" w:hAnsi="Cambria Math"/>
              </w:rPr>
            </w:pPr>
            <w:proofErr w:type="gramStart"/>
            <w:r>
              <w:t>d’exemplaires</w:t>
            </w:r>
            <w:proofErr w:type="gramEnd"/>
            <w:r>
              <w:t xml:space="preserve"> : </w:t>
            </w:r>
            <w:r>
              <w:rPr>
                <w:rFonts w:ascii="Cambria Math" w:eastAsia="Cambria Math" w:hAnsi="Cambria Math"/>
              </w:rPr>
              <w:t>𝑦</w:t>
            </w:r>
            <w:r>
              <w:rPr>
                <w:rFonts w:ascii="Cambria Math" w:eastAsia="Cambria Math" w:hAnsi="Cambria Math"/>
                <w:vertAlign w:val="subscript"/>
              </w:rPr>
              <w:t>𝑖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127"/>
              <w:ind w:left="311" w:right="300"/>
              <w:jc w:val="center"/>
            </w:pPr>
            <w:r>
              <w:t>1,80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127"/>
              <w:ind w:left="311" w:right="300"/>
              <w:jc w:val="center"/>
            </w:pPr>
            <w:r>
              <w:t>1,73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127"/>
              <w:ind w:left="311" w:right="299"/>
              <w:jc w:val="center"/>
            </w:pPr>
            <w:r>
              <w:t>1,60</w:t>
            </w:r>
          </w:p>
        </w:tc>
        <w:tc>
          <w:tcPr>
            <w:tcW w:w="1154" w:type="dxa"/>
          </w:tcPr>
          <w:p w:rsidR="008366C1" w:rsidRDefault="001E0E80">
            <w:pPr>
              <w:pStyle w:val="TableParagraph"/>
              <w:spacing w:before="127"/>
              <w:ind w:left="311" w:right="299"/>
              <w:jc w:val="center"/>
            </w:pPr>
            <w:r>
              <w:t>1,47</w:t>
            </w:r>
          </w:p>
        </w:tc>
        <w:tc>
          <w:tcPr>
            <w:tcW w:w="1156" w:type="dxa"/>
          </w:tcPr>
          <w:p w:rsidR="008366C1" w:rsidRDefault="001E0E80">
            <w:pPr>
              <w:pStyle w:val="TableParagraph"/>
              <w:spacing w:before="127"/>
              <w:ind w:left="315" w:right="299"/>
              <w:jc w:val="center"/>
            </w:pPr>
            <w:r>
              <w:t>1,36</w:t>
            </w:r>
          </w:p>
        </w:tc>
      </w:tr>
    </w:tbl>
    <w:p w:rsidR="008366C1" w:rsidRDefault="001E0E80">
      <w:pPr>
        <w:pStyle w:val="Corpsdetexte"/>
        <w:spacing w:line="251" w:lineRule="exact"/>
        <w:ind w:right="191"/>
        <w:jc w:val="right"/>
      </w:pPr>
      <w:r>
        <w:t>Source : INSEE</w:t>
      </w:r>
    </w:p>
    <w:p w:rsidR="008366C1" w:rsidRDefault="001E0E80">
      <w:pPr>
        <w:pStyle w:val="Titre2"/>
        <w:spacing w:before="37" w:line="552" w:lineRule="auto"/>
        <w:ind w:right="4796"/>
      </w:pPr>
      <w:r>
        <w:t>Les trois parties A, B et C sont indépendantes. Partie A</w:t>
      </w:r>
    </w:p>
    <w:p w:rsidR="008366C1" w:rsidRDefault="001E0E80">
      <w:pPr>
        <w:pStyle w:val="Paragraphedeliste"/>
        <w:numPr>
          <w:ilvl w:val="0"/>
          <w:numId w:val="8"/>
        </w:numPr>
        <w:tabs>
          <w:tab w:val="left" w:pos="1105"/>
        </w:tabs>
        <w:spacing w:before="3" w:line="276" w:lineRule="auto"/>
        <w:ind w:right="190"/>
        <w:jc w:val="both"/>
      </w:pPr>
      <w:r>
        <w:t>Déterminer le taux d’évolution global, arrondi à 0,01 %, du tirage journalier entre 2010 et 2014.</w:t>
      </w:r>
    </w:p>
    <w:p w:rsidR="008366C1" w:rsidRDefault="001E0E80">
      <w:pPr>
        <w:pStyle w:val="Paragraphedeliste"/>
        <w:numPr>
          <w:ilvl w:val="0"/>
          <w:numId w:val="8"/>
        </w:numPr>
        <w:tabs>
          <w:tab w:val="left" w:pos="1117"/>
        </w:tabs>
        <w:spacing w:line="276" w:lineRule="auto"/>
        <w:ind w:left="1116" w:right="188"/>
        <w:jc w:val="both"/>
      </w:pPr>
      <w:r>
        <w:t>Calculer le taux d’évolution annuel moyen sur cette période, arrondi à 0,01 %, du tirage journalier.</w:t>
      </w:r>
    </w:p>
    <w:p w:rsidR="008366C1" w:rsidRDefault="001E0E80">
      <w:pPr>
        <w:pStyle w:val="Paragraphedeliste"/>
        <w:numPr>
          <w:ilvl w:val="0"/>
          <w:numId w:val="8"/>
        </w:numPr>
        <w:tabs>
          <w:tab w:val="left" w:pos="1117"/>
        </w:tabs>
        <w:spacing w:line="276" w:lineRule="auto"/>
        <w:ind w:left="1116" w:right="188"/>
        <w:jc w:val="both"/>
      </w:pPr>
      <w:r>
        <w:t xml:space="preserve">En supposant que l’évolution se poursuit au taux annuel de ‒ 7 % dans les années à venir, donner une estimation, arrondie à 0,01, du tirage journalier que </w:t>
      </w:r>
      <w:r>
        <w:t>l’on peut prévoir pour l’année</w:t>
      </w:r>
      <w:r>
        <w:t xml:space="preserve"> </w:t>
      </w:r>
      <w:r>
        <w:t>2017.</w:t>
      </w:r>
    </w:p>
    <w:p w:rsidR="008366C1" w:rsidRDefault="008366C1">
      <w:pPr>
        <w:pStyle w:val="Corpsdetexte"/>
        <w:spacing w:before="10"/>
        <w:rPr>
          <w:sz w:val="24"/>
        </w:rPr>
      </w:pPr>
    </w:p>
    <w:p w:rsidR="008366C1" w:rsidRDefault="001E0E80">
      <w:pPr>
        <w:pStyle w:val="Titre2"/>
      </w:pPr>
      <w:r>
        <w:t>Partie B</w:t>
      </w:r>
    </w:p>
    <w:p w:rsidR="008366C1" w:rsidRDefault="008366C1">
      <w:pPr>
        <w:pStyle w:val="Corpsdetexte"/>
        <w:spacing w:before="11"/>
        <w:rPr>
          <w:b/>
          <w:sz w:val="28"/>
        </w:rPr>
      </w:pPr>
    </w:p>
    <w:p w:rsidR="008366C1" w:rsidRDefault="001E0E80">
      <w:pPr>
        <w:pStyle w:val="Paragraphedeliste"/>
        <w:numPr>
          <w:ilvl w:val="0"/>
          <w:numId w:val="7"/>
        </w:numPr>
        <w:tabs>
          <w:tab w:val="left" w:pos="1117"/>
        </w:tabs>
        <w:spacing w:line="276" w:lineRule="auto"/>
        <w:ind w:right="189" w:hanging="435"/>
        <w:jc w:val="both"/>
      </w:pPr>
      <w:r>
        <w:t xml:space="preserve">Représenter le nuage de points </w:t>
      </w:r>
      <w:r>
        <w:rPr>
          <w:rFonts w:ascii="Cambria Math" w:eastAsia="Cambria Math" w:hAnsi="Cambria Math"/>
        </w:rPr>
        <w:t>(</w:t>
      </w:r>
      <w:proofErr w:type="gramStart"/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</w:rPr>
        <w:t xml:space="preserve"> ,</w:t>
      </w:r>
      <w:proofErr w:type="gramEnd"/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vertAlign w:val="subscript"/>
        </w:rPr>
        <w:t>𝑖</w:t>
      </w:r>
      <w:r>
        <w:rPr>
          <w:rFonts w:ascii="Cambria Math" w:eastAsia="Cambria Math" w:hAnsi="Cambria Math"/>
        </w:rPr>
        <w:t xml:space="preserve">) </w:t>
      </w:r>
      <w:r>
        <w:t>associé au tableau ci-dessus dans le repère donné en annexe 1.</w:t>
      </w:r>
    </w:p>
    <w:p w:rsidR="008366C1" w:rsidRDefault="001E0E80">
      <w:pPr>
        <w:pStyle w:val="Paragraphedeliste"/>
        <w:numPr>
          <w:ilvl w:val="0"/>
          <w:numId w:val="7"/>
        </w:numPr>
        <w:tabs>
          <w:tab w:val="left" w:pos="1116"/>
        </w:tabs>
        <w:spacing w:before="1" w:line="276" w:lineRule="auto"/>
        <w:ind w:right="192" w:hanging="436"/>
        <w:jc w:val="both"/>
      </w:pPr>
      <w:r>
        <w:t>À l’aide de la calculatrice, déterminer une équation de la droite d’ajustement affine obtenue par la</w:t>
      </w:r>
      <w:r>
        <w:t xml:space="preserve"> méthode des moindres carrés. Les coefficients seront arrondis à</w:t>
      </w:r>
      <w:r>
        <w:rPr>
          <w:spacing w:val="-22"/>
        </w:rPr>
        <w:t xml:space="preserve"> </w:t>
      </w:r>
      <w:r>
        <w:t>0,01.</w:t>
      </w:r>
    </w:p>
    <w:p w:rsidR="008366C1" w:rsidRDefault="008366C1">
      <w:pPr>
        <w:spacing w:line="276" w:lineRule="auto"/>
        <w:jc w:val="both"/>
        <w:sectPr w:rsidR="008366C1">
          <w:pgSz w:w="11910" w:h="16840"/>
          <w:pgMar w:top="1320" w:right="800" w:bottom="960" w:left="1020" w:header="0" w:footer="761" w:gutter="0"/>
          <w:cols w:space="720"/>
        </w:sectPr>
      </w:pPr>
    </w:p>
    <w:p w:rsidR="008366C1" w:rsidRDefault="001E0E80" w:rsidP="000F7E50">
      <w:pPr>
        <w:pStyle w:val="Paragraphedeliste"/>
        <w:numPr>
          <w:ilvl w:val="0"/>
          <w:numId w:val="7"/>
        </w:numPr>
        <w:tabs>
          <w:tab w:val="left" w:pos="1115"/>
          <w:tab w:val="left" w:pos="1116"/>
        </w:tabs>
        <w:spacing w:before="40"/>
        <w:ind w:hanging="436"/>
      </w:pPr>
      <w:r>
        <w:lastRenderedPageBreak/>
        <w:t>Pour</w:t>
      </w:r>
      <w:r w:rsidRPr="000F7E50">
        <w:rPr>
          <w:spacing w:val="16"/>
        </w:rPr>
        <w:t xml:space="preserve"> </w:t>
      </w:r>
      <w:r>
        <w:t>les</w:t>
      </w:r>
      <w:r w:rsidRPr="000F7E50">
        <w:rPr>
          <w:spacing w:val="15"/>
        </w:rPr>
        <w:t xml:space="preserve"> </w:t>
      </w:r>
      <w:r>
        <w:t>deux</w:t>
      </w:r>
      <w:r w:rsidRPr="000F7E50">
        <w:rPr>
          <w:spacing w:val="10"/>
        </w:rPr>
        <w:t xml:space="preserve"> </w:t>
      </w:r>
      <w:r>
        <w:t>questions</w:t>
      </w:r>
      <w:r w:rsidRPr="000F7E50">
        <w:rPr>
          <w:spacing w:val="15"/>
        </w:rPr>
        <w:t xml:space="preserve"> </w:t>
      </w:r>
      <w:r>
        <w:t>suivantes,</w:t>
      </w:r>
      <w:r w:rsidRPr="000F7E50">
        <w:rPr>
          <w:spacing w:val="16"/>
        </w:rPr>
        <w:t xml:space="preserve"> </w:t>
      </w:r>
      <w:r>
        <w:t>on</w:t>
      </w:r>
      <w:r w:rsidRPr="000F7E50">
        <w:rPr>
          <w:spacing w:val="12"/>
        </w:rPr>
        <w:t xml:space="preserve"> </w:t>
      </w:r>
      <w:r>
        <w:t>prendra</w:t>
      </w:r>
      <w:r w:rsidRPr="000F7E50">
        <w:rPr>
          <w:spacing w:val="15"/>
        </w:rPr>
        <w:t xml:space="preserve"> </w:t>
      </w:r>
      <w:r>
        <w:t>pour</w:t>
      </w:r>
      <w:r w:rsidRPr="000F7E50">
        <w:rPr>
          <w:spacing w:val="16"/>
        </w:rPr>
        <w:t xml:space="preserve"> </w:t>
      </w:r>
      <w:r>
        <w:t>ajustement</w:t>
      </w:r>
      <w:r w:rsidRPr="000F7E50">
        <w:rPr>
          <w:spacing w:val="16"/>
        </w:rPr>
        <w:t xml:space="preserve"> </w:t>
      </w:r>
      <w:r>
        <w:t>affine</w:t>
      </w:r>
      <w:r w:rsidRPr="000F7E50">
        <w:rPr>
          <w:spacing w:val="15"/>
        </w:rPr>
        <w:t xml:space="preserve"> </w:t>
      </w:r>
      <w:r>
        <w:t>la</w:t>
      </w:r>
      <w:r w:rsidRPr="000F7E50">
        <w:rPr>
          <w:spacing w:val="15"/>
        </w:rPr>
        <w:t xml:space="preserve"> </w:t>
      </w:r>
      <w:r>
        <w:t>droite</w:t>
      </w:r>
      <w:r w:rsidRPr="000F7E50">
        <w:rPr>
          <w:spacing w:val="10"/>
        </w:rPr>
        <w:t xml:space="preserve"> </w:t>
      </w:r>
      <w:r w:rsidRPr="000F7E50">
        <w:rPr>
          <w:rFonts w:ascii="Cambria Math" w:eastAsia="Cambria Math"/>
        </w:rPr>
        <w:t>𝐷</w:t>
      </w:r>
      <w:r w:rsidR="000F7E50">
        <w:rPr>
          <w:rFonts w:ascii="Cambria Math" w:eastAsia="Cambria Math"/>
        </w:rPr>
        <w:t xml:space="preserve"> </w:t>
      </w:r>
      <w:r>
        <w:t xml:space="preserve">d’équation </w:t>
      </w:r>
      <w:r w:rsidRPr="000F7E50">
        <w:rPr>
          <w:rFonts w:ascii="Cambria Math" w:eastAsia="Cambria Math" w:hAnsi="Cambria Math"/>
        </w:rPr>
        <w:t>𝑦</w:t>
      </w:r>
      <w:r w:rsidRPr="000F7E50">
        <w:rPr>
          <w:rFonts w:ascii="Cambria Math" w:eastAsia="Cambria Math" w:hAnsi="Cambria Math"/>
        </w:rPr>
        <w:t xml:space="preserve"> = − 0,1</w:t>
      </w:r>
      <w:r w:rsidRPr="000F7E50">
        <w:rPr>
          <w:rFonts w:ascii="Cambria Math" w:eastAsia="Cambria Math" w:hAnsi="Cambria Math"/>
        </w:rPr>
        <w:t>𝑥</w:t>
      </w:r>
      <w:r w:rsidRPr="000F7E50">
        <w:rPr>
          <w:rFonts w:ascii="Cambria Math" w:eastAsia="Cambria Math" w:hAnsi="Cambria Math"/>
        </w:rPr>
        <w:t xml:space="preserve"> + 1,8</w:t>
      </w:r>
      <w:r>
        <w:t>.</w:t>
      </w:r>
    </w:p>
    <w:p w:rsidR="008366C1" w:rsidRDefault="001E0E80">
      <w:pPr>
        <w:pStyle w:val="Paragraphedeliste"/>
        <w:numPr>
          <w:ilvl w:val="1"/>
          <w:numId w:val="7"/>
        </w:numPr>
        <w:tabs>
          <w:tab w:val="left" w:pos="1464"/>
        </w:tabs>
        <w:spacing w:before="39"/>
      </w:pPr>
      <w:r>
        <w:t>R</w:t>
      </w:r>
      <w:r>
        <w:t xml:space="preserve">eprésenter la droite 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</w:rPr>
        <w:t xml:space="preserve"> </w:t>
      </w:r>
      <w:r>
        <w:t>dans le repère donné en annexe</w:t>
      </w:r>
      <w:r>
        <w:rPr>
          <w:spacing w:val="-37"/>
        </w:rPr>
        <w:t xml:space="preserve"> </w:t>
      </w:r>
      <w:r>
        <w:t>1.</w:t>
      </w:r>
    </w:p>
    <w:p w:rsidR="008366C1" w:rsidRDefault="001E0E80">
      <w:pPr>
        <w:pStyle w:val="Paragraphedeliste"/>
        <w:numPr>
          <w:ilvl w:val="1"/>
          <w:numId w:val="7"/>
        </w:numPr>
        <w:tabs>
          <w:tab w:val="left" w:pos="1464"/>
        </w:tabs>
        <w:spacing w:before="36"/>
      </w:pPr>
      <w:r>
        <w:t>Selon ce modèle, estimer le tirage journalier que l’on peut prévoir pour l’année</w:t>
      </w:r>
      <w:r>
        <w:rPr>
          <w:spacing w:val="-26"/>
        </w:rPr>
        <w:t xml:space="preserve"> </w:t>
      </w:r>
      <w:r>
        <w:t>2017.</w:t>
      </w:r>
    </w:p>
    <w:p w:rsidR="008366C1" w:rsidRDefault="008366C1">
      <w:pPr>
        <w:pStyle w:val="Corpsdetexte"/>
        <w:spacing w:before="5"/>
        <w:rPr>
          <w:sz w:val="28"/>
        </w:rPr>
      </w:pPr>
    </w:p>
    <w:p w:rsidR="008366C1" w:rsidRDefault="001E0E80">
      <w:pPr>
        <w:pStyle w:val="Titre2"/>
        <w:ind w:left="395"/>
        <w:jc w:val="both"/>
      </w:pPr>
      <w:r>
        <w:t>Partie C</w:t>
      </w:r>
    </w:p>
    <w:p w:rsidR="008366C1" w:rsidRDefault="008366C1">
      <w:pPr>
        <w:pStyle w:val="Corpsdetexte"/>
        <w:spacing w:before="8"/>
        <w:rPr>
          <w:b/>
          <w:sz w:val="28"/>
        </w:rPr>
      </w:pPr>
    </w:p>
    <w:p w:rsidR="008366C1" w:rsidRDefault="001E0E80">
      <w:pPr>
        <w:pStyle w:val="Corpsdetexte"/>
        <w:spacing w:line="276" w:lineRule="auto"/>
        <w:ind w:left="395" w:right="190"/>
        <w:jc w:val="both"/>
      </w:pPr>
      <w:r>
        <w:t>La DGMIC (Direction générale des médias et des industries culturelles) a réalisé une étude auprès de 12 quotidiens d’informa</w:t>
      </w:r>
      <w:r>
        <w:t>tion générale qui possèdent des applications numériques sur les trois supports que sont les tablettes, les smartphones et les ordinateurs.</w:t>
      </w:r>
    </w:p>
    <w:p w:rsidR="008366C1" w:rsidRDefault="001E0E80">
      <w:pPr>
        <w:pStyle w:val="Corpsdetexte"/>
        <w:spacing w:before="1" w:line="276" w:lineRule="auto"/>
        <w:ind w:left="395" w:right="190"/>
        <w:jc w:val="both"/>
      </w:pPr>
      <w:r>
        <w:t>Le taux de rebond désigne le pourcentage d’internautes qui sont entrés sur un site par une page web puis l’ont quitté</w:t>
      </w:r>
      <w:r>
        <w:t xml:space="preserve"> sans consulter d’autres pages.</w:t>
      </w:r>
    </w:p>
    <w:p w:rsidR="008366C1" w:rsidRDefault="008366C1">
      <w:pPr>
        <w:pStyle w:val="Corpsdetexte"/>
        <w:spacing w:before="2"/>
        <w:rPr>
          <w:sz w:val="25"/>
        </w:rPr>
      </w:pPr>
    </w:p>
    <w:p w:rsidR="008366C1" w:rsidRDefault="001E0E80">
      <w:pPr>
        <w:pStyle w:val="Corpsdetexte"/>
        <w:ind w:left="395"/>
        <w:jc w:val="both"/>
      </w:pPr>
      <w:r>
        <w:t>Cette étude révèle les informations suivantes :</w:t>
      </w:r>
    </w:p>
    <w:p w:rsidR="008366C1" w:rsidRDefault="001E0E80">
      <w:pPr>
        <w:pStyle w:val="Paragraphedeliste"/>
        <w:numPr>
          <w:ilvl w:val="0"/>
          <w:numId w:val="6"/>
        </w:numPr>
        <w:tabs>
          <w:tab w:val="left" w:pos="1115"/>
          <w:tab w:val="left" w:pos="1116"/>
        </w:tabs>
        <w:spacing w:before="39"/>
      </w:pPr>
      <w:r>
        <w:t>2 visites sur 5 se font depuis un smartphone et ont un taux de rebond de 65 %</w:t>
      </w:r>
      <w:r>
        <w:rPr>
          <w:spacing w:val="-15"/>
        </w:rPr>
        <w:t xml:space="preserve"> </w:t>
      </w:r>
      <w:r>
        <w:t>;</w:t>
      </w:r>
    </w:p>
    <w:p w:rsidR="008366C1" w:rsidRDefault="001E0E80">
      <w:pPr>
        <w:pStyle w:val="Paragraphedeliste"/>
        <w:numPr>
          <w:ilvl w:val="0"/>
          <w:numId w:val="6"/>
        </w:numPr>
        <w:tabs>
          <w:tab w:val="left" w:pos="1115"/>
          <w:tab w:val="left" w:pos="1116"/>
        </w:tabs>
        <w:spacing w:before="35"/>
      </w:pPr>
      <w:r>
        <w:t>10 % des visites se font depuis une tablette et ont un taux de rebond de 53 %</w:t>
      </w:r>
      <w:r>
        <w:rPr>
          <w:spacing w:val="-19"/>
        </w:rPr>
        <w:t xml:space="preserve"> </w:t>
      </w:r>
      <w:r>
        <w:t>;</w:t>
      </w:r>
    </w:p>
    <w:p w:rsidR="008366C1" w:rsidRDefault="001E0E80">
      <w:pPr>
        <w:pStyle w:val="Paragraphedeliste"/>
        <w:numPr>
          <w:ilvl w:val="0"/>
          <w:numId w:val="6"/>
        </w:numPr>
        <w:tabs>
          <w:tab w:val="left" w:pos="1115"/>
          <w:tab w:val="left" w:pos="1116"/>
        </w:tabs>
        <w:spacing w:before="36"/>
      </w:pPr>
      <w:proofErr w:type="gramStart"/>
      <w:r>
        <w:t>la</w:t>
      </w:r>
      <w:proofErr w:type="gramEnd"/>
      <w:r>
        <w:t xml:space="preserve"> moitié des v</w:t>
      </w:r>
      <w:r>
        <w:t>isites ont lieu à partir d’un ordinateur et ont un taux de rebond de 59</w:t>
      </w:r>
      <w:r>
        <w:rPr>
          <w:spacing w:val="-27"/>
        </w:rPr>
        <w:t xml:space="preserve"> </w:t>
      </w:r>
      <w:r>
        <w:t>%.</w:t>
      </w:r>
    </w:p>
    <w:p w:rsidR="008366C1" w:rsidRDefault="008366C1">
      <w:pPr>
        <w:pStyle w:val="Corpsdetexte"/>
        <w:spacing w:before="6"/>
        <w:rPr>
          <w:sz w:val="28"/>
        </w:rPr>
      </w:pPr>
    </w:p>
    <w:p w:rsidR="008366C1" w:rsidRDefault="001E0E80">
      <w:pPr>
        <w:pStyle w:val="Corpsdetexte"/>
        <w:ind w:left="395"/>
        <w:jc w:val="both"/>
      </w:pPr>
      <w:r>
        <w:t>On choisit au hasard un visiteur et on considère les événements suivants :</w:t>
      </w:r>
    </w:p>
    <w:p w:rsidR="008366C1" w:rsidRDefault="001E0E80">
      <w:pPr>
        <w:pStyle w:val="Corpsdetexte"/>
        <w:spacing w:before="40"/>
        <w:ind w:left="395"/>
        <w:jc w:val="both"/>
      </w:pPr>
      <w:proofErr w:type="gramStart"/>
      <w:r>
        <w:rPr>
          <w:rFonts w:ascii="Cambria Math" w:eastAsia="Cambria Math" w:hAnsi="Cambria Math"/>
        </w:rPr>
        <w:t>𝑆</w:t>
      </w:r>
      <w:proofErr w:type="gramEnd"/>
      <w:r>
        <w:rPr>
          <w:rFonts w:ascii="Cambria Math" w:eastAsia="Cambria Math" w:hAnsi="Cambria Math"/>
        </w:rPr>
        <w:t xml:space="preserve"> </w:t>
      </w:r>
      <w:r>
        <w:t>: « Le visiteur utilise un smartphone »</w:t>
      </w:r>
    </w:p>
    <w:p w:rsidR="008366C1" w:rsidRDefault="001E0E80">
      <w:pPr>
        <w:pStyle w:val="Corpsdetexte"/>
        <w:spacing w:before="39"/>
        <w:ind w:left="395"/>
        <w:jc w:val="both"/>
      </w:pPr>
      <w:proofErr w:type="gramStart"/>
      <w:r>
        <w:rPr>
          <w:rFonts w:ascii="Cambria Math" w:eastAsia="Cambria Math" w:hAnsi="Cambria Math"/>
        </w:rPr>
        <w:t>𝑇</w:t>
      </w:r>
      <w:proofErr w:type="gramEnd"/>
      <w:r>
        <w:rPr>
          <w:rFonts w:ascii="Cambria Math" w:eastAsia="Cambria Math" w:hAnsi="Cambria Math"/>
        </w:rPr>
        <w:t xml:space="preserve"> </w:t>
      </w:r>
      <w:r>
        <w:t>: « Le visiteur utilise une tablette »</w:t>
      </w:r>
    </w:p>
    <w:p w:rsidR="008366C1" w:rsidRDefault="001E0E80">
      <w:pPr>
        <w:pStyle w:val="Corpsdetexte"/>
        <w:spacing w:before="38"/>
        <w:ind w:left="396"/>
        <w:jc w:val="both"/>
      </w:pPr>
      <w:proofErr w:type="gramStart"/>
      <w:r>
        <w:rPr>
          <w:rFonts w:ascii="Cambria Math" w:eastAsia="Cambria Math" w:hAnsi="Cambria Math"/>
        </w:rPr>
        <w:t>𝑂</w:t>
      </w:r>
      <w:proofErr w:type="gramEnd"/>
      <w:r>
        <w:rPr>
          <w:rFonts w:ascii="Cambria Math" w:eastAsia="Cambria Math" w:hAnsi="Cambria Math"/>
        </w:rPr>
        <w:t xml:space="preserve"> </w:t>
      </w:r>
      <w:r>
        <w:t>: « Le visiteur utilise un ordinateur »</w:t>
      </w:r>
    </w:p>
    <w:p w:rsidR="008366C1" w:rsidRDefault="001E0E80">
      <w:pPr>
        <w:pStyle w:val="Corpsdetexte"/>
        <w:spacing w:before="39"/>
        <w:ind w:left="396"/>
        <w:jc w:val="both"/>
      </w:pPr>
      <w:proofErr w:type="gramStart"/>
      <w:r>
        <w:rPr>
          <w:rFonts w:ascii="Cambria Math" w:eastAsia="Cambria Math" w:hAnsi="Cambria Math"/>
        </w:rPr>
        <w:t>𝑅</w:t>
      </w:r>
      <w:proofErr w:type="gramEnd"/>
      <w:r>
        <w:rPr>
          <w:rFonts w:ascii="Cambria Math" w:eastAsia="Cambria Math" w:hAnsi="Cambria Math"/>
        </w:rPr>
        <w:t xml:space="preserve"> </w:t>
      </w:r>
      <w:r>
        <w:t>: « Le visiteur quitte le site après avoir visité la première page »</w:t>
      </w:r>
    </w:p>
    <w:p w:rsidR="008366C1" w:rsidRDefault="008366C1">
      <w:pPr>
        <w:pStyle w:val="Corpsdetexte"/>
        <w:spacing w:before="8"/>
        <w:rPr>
          <w:sz w:val="31"/>
        </w:rPr>
      </w:pPr>
    </w:p>
    <w:p w:rsidR="008366C1" w:rsidRDefault="001E0E80">
      <w:pPr>
        <w:pStyle w:val="Corpsdetexte"/>
        <w:spacing w:line="271" w:lineRule="auto"/>
        <w:ind w:left="396" w:right="190"/>
        <w:jc w:val="both"/>
      </w:pPr>
      <w:r>
        <w:pict>
          <v:line id="_x0000_s1049" style="position:absolute;left:0;text-align:left;z-index:1096;mso-position-horizontal-relative:page" from="343.2pt,.85pt" to="350.3pt,.85pt" strokeweight=".72pt">
            <w10:wrap anchorx="page"/>
          </v:line>
        </w:pict>
      </w:r>
      <w:r>
        <w:t xml:space="preserve">Pour tout événement </w:t>
      </w:r>
      <w:r>
        <w:rPr>
          <w:rFonts w:ascii="Cambria Math" w:eastAsia="Cambria Math" w:hAnsi="Cambria Math"/>
        </w:rPr>
        <w:t>𝐴</w:t>
      </w:r>
      <w:r>
        <w:t xml:space="preserve">, on notera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</w:rPr>
        <w:t xml:space="preserve">) </w:t>
      </w:r>
      <w:r>
        <w:t xml:space="preserve">sa probabilité,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</w:rPr>
        <w:t xml:space="preserve"> </w:t>
      </w:r>
      <w:r>
        <w:t>son événement contraire</w:t>
      </w:r>
      <w:r>
        <w:rPr>
          <w:rFonts w:ascii="Calibri" w:eastAsia="Calibri" w:hAnsi="Calibri"/>
        </w:rPr>
        <w:t xml:space="preserve">, </w:t>
      </w:r>
      <w:r>
        <w:t xml:space="preserve">et, pour tout événement 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</w:rPr>
        <w:t xml:space="preserve"> </w:t>
      </w:r>
      <w:r>
        <w:t xml:space="preserve">de probabilité non nulle,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  <w:vertAlign w:val="subscript"/>
        </w:rPr>
        <w:t>𝐵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  <w:position w:val="1"/>
        </w:rPr>
        <w:t xml:space="preserve">) </w:t>
      </w:r>
      <w:r>
        <w:t xml:space="preserve">la probabilité de l’événement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</w:rPr>
        <w:t xml:space="preserve"> </w:t>
      </w:r>
      <w:r>
        <w:t xml:space="preserve">sachant que </w:t>
      </w:r>
      <w:r>
        <w:rPr>
          <w:rFonts w:ascii="Cambria Math" w:eastAsia="Cambria Math" w:hAnsi="Cambria Math"/>
        </w:rPr>
        <w:t>𝐵</w:t>
      </w:r>
      <w:r>
        <w:rPr>
          <w:rFonts w:ascii="Cambria Math" w:eastAsia="Cambria Math" w:hAnsi="Cambria Math"/>
        </w:rPr>
        <w:t xml:space="preserve"> </w:t>
      </w:r>
      <w:r>
        <w:t>est réalisé.</w:t>
      </w:r>
    </w:p>
    <w:p w:rsidR="008366C1" w:rsidRDefault="008366C1">
      <w:pPr>
        <w:pStyle w:val="Corpsdetexte"/>
        <w:spacing w:before="10"/>
        <w:rPr>
          <w:sz w:val="25"/>
        </w:rPr>
      </w:pPr>
    </w:p>
    <w:p w:rsidR="008366C1" w:rsidRDefault="001E0E80">
      <w:pPr>
        <w:pStyle w:val="Paragraphedeliste"/>
        <w:numPr>
          <w:ilvl w:val="0"/>
          <w:numId w:val="5"/>
        </w:numPr>
        <w:tabs>
          <w:tab w:val="left" w:pos="1040"/>
          <w:tab w:val="left" w:pos="1528"/>
        </w:tabs>
        <w:ind w:hanging="359"/>
      </w:pPr>
      <w:r>
        <w:t>a)</w:t>
      </w:r>
      <w:r>
        <w:tab/>
        <w:t>Donner la valeur de</w:t>
      </w:r>
      <w:r>
        <w:t xml:space="preserve"> </w:t>
      </w:r>
      <w:r>
        <w:rPr>
          <w:rFonts w:ascii="Cambria Math" w:eastAsia="Cambria Math"/>
        </w:rPr>
        <w:t>𝑝</w:t>
      </w:r>
      <w:r>
        <w:rPr>
          <w:rFonts w:ascii="Cambria Math" w:eastAsia="Cambria Math"/>
          <w:vertAlign w:val="subscript"/>
        </w:rPr>
        <w:t>𝑇</w:t>
      </w:r>
      <w:r>
        <w:rPr>
          <w:rFonts w:ascii="Cambria Math" w:eastAsia="Cambria Math"/>
        </w:rPr>
        <w:t>(</w:t>
      </w:r>
      <w:r>
        <w:rPr>
          <w:rFonts w:ascii="Cambria Math" w:eastAsia="Cambria Math"/>
        </w:rPr>
        <w:t>𝑅</w:t>
      </w:r>
      <w:r>
        <w:rPr>
          <w:rFonts w:ascii="Cambria Math" w:eastAsia="Cambria Math"/>
        </w:rPr>
        <w:t>)</w:t>
      </w:r>
      <w:r>
        <w:t>.</w:t>
      </w:r>
    </w:p>
    <w:p w:rsidR="008366C1" w:rsidRDefault="001E0E80">
      <w:pPr>
        <w:pStyle w:val="Corpsdetexte"/>
        <w:tabs>
          <w:tab w:val="left" w:pos="1528"/>
        </w:tabs>
        <w:spacing w:before="38" w:line="278" w:lineRule="auto"/>
        <w:ind w:left="1528" w:right="244" w:hanging="488"/>
      </w:pPr>
      <w:r>
        <w:t>b)</w:t>
      </w:r>
      <w:r>
        <w:tab/>
        <w:t>Donner la proportion de personnes qui naviguent sur un site à partir d’un appareil mobile (tablette ou smartphone) parmi les personnes</w:t>
      </w:r>
      <w:r>
        <w:rPr>
          <w:spacing w:val="-6"/>
        </w:rPr>
        <w:t xml:space="preserve"> </w:t>
      </w:r>
      <w:r>
        <w:t>interrogées.</w:t>
      </w:r>
    </w:p>
    <w:p w:rsidR="008366C1" w:rsidRDefault="008366C1">
      <w:pPr>
        <w:pStyle w:val="Corpsdetexte"/>
        <w:spacing w:before="10"/>
        <w:rPr>
          <w:sz w:val="24"/>
        </w:rPr>
      </w:pPr>
    </w:p>
    <w:p w:rsidR="008366C1" w:rsidRDefault="001E0E80">
      <w:pPr>
        <w:pStyle w:val="Paragraphedeliste"/>
        <w:numPr>
          <w:ilvl w:val="0"/>
          <w:numId w:val="5"/>
        </w:numPr>
        <w:tabs>
          <w:tab w:val="left" w:pos="1040"/>
          <w:tab w:val="left" w:pos="1528"/>
        </w:tabs>
        <w:ind w:left="1039"/>
      </w:pPr>
      <w:r>
        <w:t>a)</w:t>
      </w:r>
      <w:r>
        <w:tab/>
        <w:t>C</w:t>
      </w:r>
      <w:r>
        <w:t>ompléter l’arbre pondéré donné en annexe</w:t>
      </w:r>
      <w:r>
        <w:rPr>
          <w:spacing w:val="-2"/>
        </w:rPr>
        <w:t xml:space="preserve"> </w:t>
      </w:r>
      <w:r>
        <w:t>2.</w:t>
      </w:r>
    </w:p>
    <w:p w:rsidR="008366C1" w:rsidRDefault="001E0E80">
      <w:pPr>
        <w:pStyle w:val="Paragraphedeliste"/>
        <w:numPr>
          <w:ilvl w:val="0"/>
          <w:numId w:val="4"/>
        </w:numPr>
        <w:tabs>
          <w:tab w:val="left" w:pos="1528"/>
          <w:tab w:val="left" w:pos="1529"/>
        </w:tabs>
        <w:spacing w:before="40" w:line="276" w:lineRule="auto"/>
        <w:ind w:right="190" w:hanging="487"/>
      </w:pPr>
      <w:r>
        <w:t xml:space="preserve">Calculer la probabilité de l’événement </w:t>
      </w:r>
      <w:r>
        <w:rPr>
          <w:rFonts w:ascii="Cambria Math" w:eastAsia="Cambria Math" w:hAnsi="Cambria Math"/>
        </w:rPr>
        <w:t>𝐴</w:t>
      </w:r>
      <w:r>
        <w:rPr>
          <w:rFonts w:ascii="Cambria Math" w:eastAsia="Cambria Math" w:hAnsi="Cambria Math"/>
        </w:rPr>
        <w:t xml:space="preserve"> </w:t>
      </w:r>
      <w:r>
        <w:t>« le visiteur utilise un smartphone et quitte le site après avoir visité la première page</w:t>
      </w:r>
      <w:r>
        <w:rPr>
          <w:spacing w:val="-2"/>
        </w:rPr>
        <w:t xml:space="preserve"> </w:t>
      </w:r>
      <w:r>
        <w:t>».</w:t>
      </w:r>
    </w:p>
    <w:p w:rsidR="008366C1" w:rsidRDefault="001E0E80">
      <w:pPr>
        <w:pStyle w:val="Paragraphedeliste"/>
        <w:numPr>
          <w:ilvl w:val="0"/>
          <w:numId w:val="4"/>
        </w:numPr>
        <w:tabs>
          <w:tab w:val="left" w:pos="1528"/>
          <w:tab w:val="left" w:pos="1529"/>
        </w:tabs>
        <w:spacing w:line="276" w:lineRule="auto"/>
        <w:ind w:right="194" w:hanging="487"/>
      </w:pPr>
      <w:r>
        <w:t xml:space="preserve">Montrer que la probabilité qu’un visiteur choisi au hasard quitte le site après avoir visité la première page est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𝑅</w:t>
      </w:r>
      <w:r>
        <w:rPr>
          <w:rFonts w:ascii="Cambria Math" w:eastAsia="Cambria Math" w:hAnsi="Cambria Math"/>
        </w:rPr>
        <w:t>) 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0,608</w:t>
      </w:r>
      <w:r>
        <w:t>.</w:t>
      </w:r>
    </w:p>
    <w:p w:rsidR="008366C1" w:rsidRDefault="008366C1">
      <w:pPr>
        <w:pStyle w:val="Corpsdetexte"/>
        <w:spacing w:before="1"/>
        <w:rPr>
          <w:sz w:val="25"/>
        </w:rPr>
      </w:pPr>
    </w:p>
    <w:p w:rsidR="008366C1" w:rsidRDefault="001E0E80">
      <w:pPr>
        <w:pStyle w:val="Paragraphedeliste"/>
        <w:numPr>
          <w:ilvl w:val="0"/>
          <w:numId w:val="5"/>
        </w:numPr>
        <w:tabs>
          <w:tab w:val="left" w:pos="1039"/>
        </w:tabs>
        <w:spacing w:line="276" w:lineRule="auto"/>
        <w:ind w:right="192"/>
      </w:pPr>
      <w:r>
        <w:t>Calculer la probabilité, arrondie à 0,01, qu’un visiteur utilise un ordinateur sachant qu’il a quitté le site après avoir con</w:t>
      </w:r>
      <w:r>
        <w:t>sulté la première</w:t>
      </w:r>
      <w:r>
        <w:rPr>
          <w:spacing w:val="-4"/>
        </w:rPr>
        <w:t xml:space="preserve"> </w:t>
      </w:r>
      <w:r>
        <w:t>page.</w:t>
      </w:r>
    </w:p>
    <w:p w:rsidR="008366C1" w:rsidRDefault="008366C1">
      <w:pPr>
        <w:spacing w:line="276" w:lineRule="auto"/>
        <w:sectPr w:rsidR="008366C1">
          <w:pgSz w:w="11910" w:h="16840"/>
          <w:pgMar w:top="1320" w:right="800" w:bottom="960" w:left="1020" w:header="0" w:footer="761" w:gutter="0"/>
          <w:cols w:space="720"/>
        </w:sectPr>
      </w:pPr>
    </w:p>
    <w:p w:rsidR="008366C1" w:rsidRDefault="001E0E80">
      <w:pPr>
        <w:pStyle w:val="Titre2"/>
        <w:spacing w:before="73"/>
        <w:ind w:left="395"/>
      </w:pPr>
      <w:r>
        <w:lastRenderedPageBreak/>
        <w:t>Exercice 3 (6 points)</w:t>
      </w:r>
    </w:p>
    <w:p w:rsidR="008366C1" w:rsidRDefault="008366C1">
      <w:pPr>
        <w:pStyle w:val="Corpsdetexte"/>
        <w:spacing w:before="10"/>
        <w:rPr>
          <w:b/>
          <w:sz w:val="28"/>
        </w:rPr>
      </w:pPr>
    </w:p>
    <w:p w:rsidR="008366C1" w:rsidRDefault="001E0E80">
      <w:pPr>
        <w:pStyle w:val="Corpsdetexte"/>
        <w:ind w:left="395"/>
      </w:pPr>
      <w:r>
        <w:t>En 2012, le gérant d’une brasserie de bord de plage propose le midi, un menu à 9,80 €.</w:t>
      </w:r>
    </w:p>
    <w:p w:rsidR="008366C1" w:rsidRDefault="001E0E80">
      <w:pPr>
        <w:pStyle w:val="Corpsdetexte"/>
        <w:spacing w:before="38" w:line="276" w:lineRule="auto"/>
        <w:ind w:left="395" w:right="244" w:hanging="1"/>
      </w:pPr>
      <w:r>
        <w:t>À ce tarif, il sert en moyenne 420 couverts par semaine. Cette formule rencontre un tel succès qu’il déc</w:t>
      </w:r>
      <w:r>
        <w:t>ide d’augmenter son prix les étés suivants.</w:t>
      </w:r>
    </w:p>
    <w:p w:rsidR="008366C1" w:rsidRDefault="001E0E80">
      <w:pPr>
        <w:pStyle w:val="Corpsdetexte"/>
        <w:spacing w:before="1"/>
        <w:ind w:left="395"/>
      </w:pPr>
      <w:r>
        <w:t>Il observe une légère diminution du nombre de couverts mais sa formule demeure rentable.</w:t>
      </w:r>
    </w:p>
    <w:p w:rsidR="008366C1" w:rsidRDefault="008366C1">
      <w:pPr>
        <w:pStyle w:val="Corpsdetexte"/>
        <w:spacing w:before="3"/>
        <w:rPr>
          <w:sz w:val="28"/>
        </w:rPr>
      </w:pPr>
    </w:p>
    <w:p w:rsidR="008366C1" w:rsidRDefault="001E0E80">
      <w:pPr>
        <w:pStyle w:val="Titre2"/>
        <w:spacing w:line="552" w:lineRule="auto"/>
        <w:ind w:left="395" w:right="4797"/>
      </w:pPr>
      <w:r>
        <w:t>Les trois parties A, B et C sont indépendantes. Partie A</w:t>
      </w:r>
    </w:p>
    <w:p w:rsidR="008366C1" w:rsidRDefault="001E0E80">
      <w:pPr>
        <w:pStyle w:val="Corpsdetexte"/>
        <w:spacing w:before="3"/>
        <w:ind w:left="395"/>
      </w:pPr>
      <w:r>
        <w:t>Le tableau suivant donne l’évolution du nombre de couverts lorsqu</w:t>
      </w:r>
      <w:r>
        <w:t>e le prix du menu varie.</w:t>
      </w:r>
    </w:p>
    <w:p w:rsidR="008366C1" w:rsidRDefault="008366C1">
      <w:pPr>
        <w:pStyle w:val="Corpsdetexte"/>
        <w:rPr>
          <w:sz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476"/>
        <w:gridCol w:w="1474"/>
        <w:gridCol w:w="1474"/>
        <w:gridCol w:w="1474"/>
      </w:tblGrid>
      <w:tr w:rsidR="008366C1">
        <w:trPr>
          <w:trHeight w:val="253"/>
        </w:trPr>
        <w:tc>
          <w:tcPr>
            <w:tcW w:w="3684" w:type="dxa"/>
          </w:tcPr>
          <w:p w:rsidR="008366C1" w:rsidRDefault="001E0E80">
            <w:pPr>
              <w:pStyle w:val="TableParagraph"/>
              <w:spacing w:line="234" w:lineRule="exact"/>
              <w:ind w:left="107"/>
            </w:pPr>
            <w:r>
              <w:t>Été</w:t>
            </w:r>
          </w:p>
        </w:tc>
        <w:tc>
          <w:tcPr>
            <w:tcW w:w="1476" w:type="dxa"/>
          </w:tcPr>
          <w:p w:rsidR="008366C1" w:rsidRDefault="001E0E80">
            <w:pPr>
              <w:pStyle w:val="TableParagraph"/>
              <w:spacing w:line="234" w:lineRule="exact"/>
              <w:ind w:left="473" w:right="462"/>
              <w:jc w:val="center"/>
            </w:pPr>
            <w:r>
              <w:t>2012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4" w:lineRule="exact"/>
              <w:ind w:left="440" w:right="432"/>
              <w:jc w:val="center"/>
            </w:pPr>
            <w:r>
              <w:t>2013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4" w:lineRule="exact"/>
              <w:ind w:left="440" w:right="432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4" w:lineRule="exact"/>
              <w:ind w:left="439" w:right="432"/>
              <w:jc w:val="center"/>
            </w:pPr>
            <w:r>
              <w:t>2015</w:t>
            </w:r>
          </w:p>
        </w:tc>
      </w:tr>
      <w:tr w:rsidR="008366C1">
        <w:trPr>
          <w:trHeight w:val="254"/>
        </w:trPr>
        <w:tc>
          <w:tcPr>
            <w:tcW w:w="3684" w:type="dxa"/>
          </w:tcPr>
          <w:p w:rsidR="008366C1" w:rsidRDefault="001E0E80">
            <w:pPr>
              <w:pStyle w:val="TableParagraph"/>
              <w:spacing w:line="234" w:lineRule="exact"/>
              <w:ind w:left="107"/>
            </w:pPr>
            <w:r>
              <w:t>Prix du menu (en euro)</w:t>
            </w:r>
          </w:p>
        </w:tc>
        <w:tc>
          <w:tcPr>
            <w:tcW w:w="1476" w:type="dxa"/>
          </w:tcPr>
          <w:p w:rsidR="008366C1" w:rsidRDefault="001E0E80">
            <w:pPr>
              <w:pStyle w:val="TableParagraph"/>
              <w:spacing w:line="234" w:lineRule="exact"/>
              <w:ind w:left="473" w:right="459"/>
              <w:jc w:val="center"/>
            </w:pPr>
            <w:r>
              <w:t>9,80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4" w:lineRule="exact"/>
              <w:ind w:left="440" w:right="431"/>
              <w:jc w:val="center"/>
            </w:pPr>
            <w:r>
              <w:t>11,00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4" w:lineRule="exact"/>
              <w:ind w:left="440" w:right="432"/>
              <w:jc w:val="center"/>
            </w:pPr>
            <w:r>
              <w:t>12,30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4" w:lineRule="exact"/>
              <w:ind w:left="439" w:right="432"/>
              <w:jc w:val="center"/>
            </w:pPr>
            <w:r>
              <w:t>13,80</w:t>
            </w:r>
          </w:p>
        </w:tc>
      </w:tr>
      <w:tr w:rsidR="008366C1">
        <w:trPr>
          <w:trHeight w:val="251"/>
        </w:trPr>
        <w:tc>
          <w:tcPr>
            <w:tcW w:w="3684" w:type="dxa"/>
          </w:tcPr>
          <w:p w:rsidR="008366C1" w:rsidRDefault="001E0E80">
            <w:pPr>
              <w:pStyle w:val="TableParagraph"/>
              <w:spacing w:line="232" w:lineRule="exact"/>
              <w:ind w:left="107"/>
            </w:pPr>
            <w:r>
              <w:t>Nombre hebdomadaire de couverts</w:t>
            </w:r>
          </w:p>
        </w:tc>
        <w:tc>
          <w:tcPr>
            <w:tcW w:w="1476" w:type="dxa"/>
          </w:tcPr>
          <w:p w:rsidR="008366C1" w:rsidRDefault="001E0E80">
            <w:pPr>
              <w:pStyle w:val="TableParagraph"/>
              <w:spacing w:line="232" w:lineRule="exact"/>
              <w:ind w:left="471" w:right="462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2" w:lineRule="exact"/>
              <w:ind w:left="438" w:right="432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2" w:lineRule="exact"/>
              <w:ind w:left="437" w:right="432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8366C1" w:rsidRDefault="001E0E80">
            <w:pPr>
              <w:pStyle w:val="TableParagraph"/>
              <w:spacing w:line="232" w:lineRule="exact"/>
              <w:ind w:left="436" w:right="432"/>
              <w:jc w:val="center"/>
            </w:pPr>
            <w:r>
              <w:t>345</w:t>
            </w:r>
          </w:p>
        </w:tc>
      </w:tr>
    </w:tbl>
    <w:p w:rsidR="008366C1" w:rsidRDefault="008366C1">
      <w:pPr>
        <w:pStyle w:val="Corpsdetexte"/>
        <w:spacing w:before="2"/>
        <w:rPr>
          <w:sz w:val="25"/>
        </w:rPr>
      </w:pPr>
    </w:p>
    <w:p w:rsidR="008366C1" w:rsidRDefault="001E0E80">
      <w:pPr>
        <w:pStyle w:val="Corpsdetexte"/>
        <w:ind w:left="395"/>
      </w:pPr>
      <w:r>
        <w:t>Le gérant a réalisé le tableau ci-dessous extrait d’une feuille de calcul :</w:t>
      </w:r>
    </w:p>
    <w:p w:rsidR="008366C1" w:rsidRDefault="008366C1">
      <w:pPr>
        <w:pStyle w:val="Corpsdetexte"/>
        <w:spacing w:before="1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35"/>
        <w:gridCol w:w="1557"/>
        <w:gridCol w:w="1953"/>
        <w:gridCol w:w="2440"/>
        <w:gridCol w:w="2128"/>
      </w:tblGrid>
      <w:tr w:rsidR="008366C1">
        <w:trPr>
          <w:trHeight w:val="254"/>
        </w:trPr>
        <w:tc>
          <w:tcPr>
            <w:tcW w:w="391" w:type="dxa"/>
            <w:shd w:val="clear" w:color="auto" w:fill="C0C0C0"/>
          </w:tcPr>
          <w:p w:rsidR="008366C1" w:rsidRDefault="00836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C0C0C0"/>
          </w:tcPr>
          <w:p w:rsidR="008366C1" w:rsidRDefault="001E0E80">
            <w:pPr>
              <w:pStyle w:val="TableParagraph"/>
              <w:spacing w:line="234" w:lineRule="exact"/>
              <w:ind w:left="11"/>
              <w:jc w:val="center"/>
            </w:pPr>
            <w:r>
              <w:t>A</w:t>
            </w:r>
          </w:p>
        </w:tc>
        <w:tc>
          <w:tcPr>
            <w:tcW w:w="1557" w:type="dxa"/>
            <w:shd w:val="clear" w:color="auto" w:fill="C0C0C0"/>
          </w:tcPr>
          <w:p w:rsidR="008366C1" w:rsidRDefault="001E0E80">
            <w:pPr>
              <w:pStyle w:val="TableParagraph"/>
              <w:spacing w:line="234" w:lineRule="exact"/>
              <w:ind w:left="11"/>
              <w:jc w:val="center"/>
            </w:pPr>
            <w:r>
              <w:t>B</w:t>
            </w:r>
          </w:p>
        </w:tc>
        <w:tc>
          <w:tcPr>
            <w:tcW w:w="1953" w:type="dxa"/>
            <w:shd w:val="clear" w:color="auto" w:fill="C0C0C0"/>
          </w:tcPr>
          <w:p w:rsidR="008366C1" w:rsidRDefault="001E0E80">
            <w:pPr>
              <w:pStyle w:val="TableParagraph"/>
              <w:spacing w:line="234" w:lineRule="exact"/>
              <w:ind w:left="13"/>
              <w:jc w:val="center"/>
            </w:pPr>
            <w:r>
              <w:t>C</w:t>
            </w:r>
          </w:p>
        </w:tc>
        <w:tc>
          <w:tcPr>
            <w:tcW w:w="2440" w:type="dxa"/>
            <w:shd w:val="clear" w:color="auto" w:fill="C0C0C0"/>
          </w:tcPr>
          <w:p w:rsidR="008366C1" w:rsidRDefault="001E0E80">
            <w:pPr>
              <w:pStyle w:val="TableParagraph"/>
              <w:spacing w:line="234" w:lineRule="exact"/>
              <w:ind w:left="17"/>
              <w:jc w:val="center"/>
            </w:pPr>
            <w:r>
              <w:t>D</w:t>
            </w:r>
          </w:p>
        </w:tc>
        <w:tc>
          <w:tcPr>
            <w:tcW w:w="2128" w:type="dxa"/>
            <w:shd w:val="clear" w:color="auto" w:fill="C0C0C0"/>
          </w:tcPr>
          <w:p w:rsidR="008366C1" w:rsidRDefault="001E0E80">
            <w:pPr>
              <w:pStyle w:val="TableParagraph"/>
              <w:spacing w:line="234" w:lineRule="exact"/>
              <w:ind w:left="16"/>
              <w:jc w:val="center"/>
            </w:pPr>
            <w:r>
              <w:t>E</w:t>
            </w:r>
          </w:p>
        </w:tc>
      </w:tr>
      <w:tr w:rsidR="008366C1">
        <w:trPr>
          <w:trHeight w:val="1012"/>
        </w:trPr>
        <w:tc>
          <w:tcPr>
            <w:tcW w:w="391" w:type="dxa"/>
            <w:shd w:val="clear" w:color="auto" w:fill="C0C0C0"/>
          </w:tcPr>
          <w:p w:rsidR="008366C1" w:rsidRDefault="001E0E80">
            <w:pPr>
              <w:pStyle w:val="TableParagraph"/>
              <w:spacing w:line="250" w:lineRule="exact"/>
              <w:ind w:right="40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8366C1" w:rsidRDefault="008366C1">
            <w:pPr>
              <w:pStyle w:val="TableParagraph"/>
              <w:spacing w:before="8"/>
              <w:rPr>
                <w:sz w:val="32"/>
              </w:rPr>
            </w:pPr>
          </w:p>
          <w:p w:rsidR="008366C1" w:rsidRDefault="001E0E80">
            <w:pPr>
              <w:pStyle w:val="TableParagraph"/>
              <w:ind w:left="303" w:right="291"/>
              <w:jc w:val="center"/>
            </w:pPr>
            <w:r>
              <w:t>Été</w:t>
            </w:r>
          </w:p>
        </w:tc>
        <w:tc>
          <w:tcPr>
            <w:tcW w:w="1557" w:type="dxa"/>
          </w:tcPr>
          <w:p w:rsidR="008366C1" w:rsidRDefault="008366C1">
            <w:pPr>
              <w:pStyle w:val="TableParagraph"/>
              <w:spacing w:before="10"/>
              <w:rPr>
                <w:sz w:val="21"/>
              </w:rPr>
            </w:pPr>
          </w:p>
          <w:p w:rsidR="008366C1" w:rsidRDefault="001E0E80">
            <w:pPr>
              <w:pStyle w:val="TableParagraph"/>
              <w:ind w:left="333" w:right="102" w:hanging="205"/>
            </w:pPr>
            <w:r>
              <w:t>Prix du menu (en euro)</w:t>
            </w:r>
          </w:p>
        </w:tc>
        <w:tc>
          <w:tcPr>
            <w:tcW w:w="1953" w:type="dxa"/>
          </w:tcPr>
          <w:p w:rsidR="008366C1" w:rsidRDefault="001E0E80" w:rsidP="000F7E50">
            <w:pPr>
              <w:pStyle w:val="TableParagraph"/>
              <w:spacing w:line="242" w:lineRule="auto"/>
              <w:ind w:left="274" w:right="258"/>
              <w:jc w:val="center"/>
            </w:pPr>
            <w:r>
              <w:t>Nombre hebdomadaire</w:t>
            </w:r>
            <w:r w:rsidR="000F7E50">
              <w:t xml:space="preserve"> </w:t>
            </w:r>
            <w:r>
              <w:t>moyen de couverts</w:t>
            </w:r>
          </w:p>
        </w:tc>
        <w:tc>
          <w:tcPr>
            <w:tcW w:w="2440" w:type="dxa"/>
          </w:tcPr>
          <w:p w:rsidR="008366C1" w:rsidRDefault="001E0E80" w:rsidP="000F7E50">
            <w:pPr>
              <w:pStyle w:val="TableParagraph"/>
              <w:spacing w:line="242" w:lineRule="auto"/>
              <w:ind w:left="157" w:right="142"/>
              <w:jc w:val="center"/>
            </w:pPr>
            <w:r>
              <w:t>Taux d’évolution annuel du nombre</w:t>
            </w:r>
            <w:r w:rsidR="000F7E50">
              <w:t xml:space="preserve"> </w:t>
            </w:r>
            <w:r>
              <w:t>hebdomadaire moyen de couverts</w:t>
            </w:r>
          </w:p>
        </w:tc>
        <w:tc>
          <w:tcPr>
            <w:tcW w:w="2128" w:type="dxa"/>
          </w:tcPr>
          <w:p w:rsidR="008366C1" w:rsidRDefault="008366C1">
            <w:pPr>
              <w:pStyle w:val="TableParagraph"/>
              <w:spacing w:before="10"/>
              <w:rPr>
                <w:sz w:val="21"/>
              </w:rPr>
            </w:pPr>
          </w:p>
          <w:p w:rsidR="008366C1" w:rsidRDefault="001E0E80">
            <w:pPr>
              <w:pStyle w:val="TableParagraph"/>
              <w:ind w:left="376" w:right="230" w:hanging="111"/>
            </w:pPr>
            <w:r>
              <w:t>Taux d’évolution annuel du prix</w:t>
            </w:r>
          </w:p>
        </w:tc>
      </w:tr>
      <w:tr w:rsidR="008366C1">
        <w:trPr>
          <w:trHeight w:val="248"/>
        </w:trPr>
        <w:tc>
          <w:tcPr>
            <w:tcW w:w="391" w:type="dxa"/>
            <w:shd w:val="clear" w:color="auto" w:fill="C0C0C0"/>
          </w:tcPr>
          <w:p w:rsidR="008366C1" w:rsidRDefault="001E0E80">
            <w:pPr>
              <w:pStyle w:val="TableParagraph"/>
              <w:spacing w:line="229" w:lineRule="exact"/>
              <w:ind w:right="40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8366C1" w:rsidRDefault="001E0E80">
            <w:pPr>
              <w:pStyle w:val="TableParagraph"/>
              <w:spacing w:line="229" w:lineRule="exact"/>
              <w:ind w:left="303" w:right="291"/>
              <w:jc w:val="center"/>
            </w:pPr>
            <w:r>
              <w:t>2012</w:t>
            </w:r>
          </w:p>
        </w:tc>
        <w:tc>
          <w:tcPr>
            <w:tcW w:w="1557" w:type="dxa"/>
          </w:tcPr>
          <w:p w:rsidR="008366C1" w:rsidRDefault="001E0E80">
            <w:pPr>
              <w:pStyle w:val="TableParagraph"/>
              <w:spacing w:line="229" w:lineRule="exact"/>
              <w:ind w:left="484" w:right="468"/>
              <w:jc w:val="center"/>
            </w:pPr>
            <w:r>
              <w:t>9,80</w:t>
            </w:r>
          </w:p>
        </w:tc>
        <w:tc>
          <w:tcPr>
            <w:tcW w:w="1953" w:type="dxa"/>
          </w:tcPr>
          <w:p w:rsidR="008366C1" w:rsidRDefault="001E0E80">
            <w:pPr>
              <w:pStyle w:val="TableParagraph"/>
              <w:spacing w:line="229" w:lineRule="exact"/>
              <w:ind w:left="272" w:right="258"/>
              <w:jc w:val="center"/>
            </w:pPr>
            <w:r>
              <w:t>420</w:t>
            </w:r>
          </w:p>
        </w:tc>
        <w:tc>
          <w:tcPr>
            <w:tcW w:w="2440" w:type="dxa"/>
            <w:shd w:val="clear" w:color="auto" w:fill="DADADA"/>
          </w:tcPr>
          <w:p w:rsidR="008366C1" w:rsidRDefault="00836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shd w:val="clear" w:color="auto" w:fill="DADADA"/>
          </w:tcPr>
          <w:p w:rsidR="008366C1" w:rsidRDefault="00836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6C1">
        <w:trPr>
          <w:trHeight w:val="254"/>
        </w:trPr>
        <w:tc>
          <w:tcPr>
            <w:tcW w:w="391" w:type="dxa"/>
            <w:shd w:val="clear" w:color="auto" w:fill="C0C0C0"/>
          </w:tcPr>
          <w:p w:rsidR="008366C1" w:rsidRDefault="001E0E80">
            <w:pPr>
              <w:pStyle w:val="TableParagraph"/>
              <w:spacing w:line="234" w:lineRule="exact"/>
              <w:ind w:right="40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8366C1" w:rsidRDefault="001E0E80">
            <w:pPr>
              <w:pStyle w:val="TableParagraph"/>
              <w:spacing w:line="234" w:lineRule="exact"/>
              <w:ind w:left="303" w:right="291"/>
              <w:jc w:val="center"/>
            </w:pPr>
            <w:r>
              <w:t>2013</w:t>
            </w:r>
          </w:p>
        </w:tc>
        <w:tc>
          <w:tcPr>
            <w:tcW w:w="1557" w:type="dxa"/>
          </w:tcPr>
          <w:p w:rsidR="008366C1" w:rsidRDefault="001E0E80">
            <w:pPr>
              <w:pStyle w:val="TableParagraph"/>
              <w:spacing w:line="234" w:lineRule="exact"/>
              <w:ind w:left="484" w:right="471"/>
              <w:jc w:val="center"/>
            </w:pPr>
            <w:r>
              <w:t>11,00</w:t>
            </w:r>
          </w:p>
        </w:tc>
        <w:tc>
          <w:tcPr>
            <w:tcW w:w="1953" w:type="dxa"/>
          </w:tcPr>
          <w:p w:rsidR="008366C1" w:rsidRDefault="001E0E80">
            <w:pPr>
              <w:pStyle w:val="TableParagraph"/>
              <w:spacing w:line="234" w:lineRule="exact"/>
              <w:ind w:left="272" w:right="258"/>
              <w:jc w:val="center"/>
            </w:pPr>
            <w:r>
              <w:t>395</w:t>
            </w:r>
          </w:p>
        </w:tc>
        <w:tc>
          <w:tcPr>
            <w:tcW w:w="2440" w:type="dxa"/>
          </w:tcPr>
          <w:p w:rsidR="008366C1" w:rsidRDefault="001E0E80">
            <w:pPr>
              <w:pStyle w:val="TableParagraph"/>
              <w:spacing w:line="234" w:lineRule="exact"/>
              <w:ind w:left="157" w:right="140"/>
              <w:jc w:val="center"/>
            </w:pPr>
            <w:r>
              <w:t>– 5,95 %</w:t>
            </w:r>
          </w:p>
        </w:tc>
        <w:tc>
          <w:tcPr>
            <w:tcW w:w="2128" w:type="dxa"/>
          </w:tcPr>
          <w:p w:rsidR="008366C1" w:rsidRDefault="001E0E80">
            <w:pPr>
              <w:pStyle w:val="TableParagraph"/>
              <w:spacing w:line="234" w:lineRule="exact"/>
              <w:ind w:left="644" w:right="625"/>
              <w:jc w:val="center"/>
            </w:pPr>
            <w:r>
              <w:t>12,24 %</w:t>
            </w:r>
          </w:p>
        </w:tc>
      </w:tr>
      <w:tr w:rsidR="008366C1">
        <w:trPr>
          <w:trHeight w:val="251"/>
        </w:trPr>
        <w:tc>
          <w:tcPr>
            <w:tcW w:w="391" w:type="dxa"/>
            <w:shd w:val="clear" w:color="auto" w:fill="C0C0C0"/>
          </w:tcPr>
          <w:p w:rsidR="008366C1" w:rsidRDefault="001E0E80">
            <w:pPr>
              <w:pStyle w:val="TableParagraph"/>
              <w:spacing w:line="232" w:lineRule="exact"/>
              <w:ind w:right="4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8366C1" w:rsidRDefault="001E0E80">
            <w:pPr>
              <w:pStyle w:val="TableParagraph"/>
              <w:spacing w:line="232" w:lineRule="exact"/>
              <w:ind w:left="303" w:right="291"/>
              <w:jc w:val="center"/>
            </w:pPr>
            <w:r>
              <w:t>2014</w:t>
            </w:r>
          </w:p>
        </w:tc>
        <w:tc>
          <w:tcPr>
            <w:tcW w:w="1557" w:type="dxa"/>
          </w:tcPr>
          <w:p w:rsidR="008366C1" w:rsidRDefault="001E0E80">
            <w:pPr>
              <w:pStyle w:val="TableParagraph"/>
              <w:spacing w:line="232" w:lineRule="exact"/>
              <w:ind w:left="484" w:right="471"/>
              <w:jc w:val="center"/>
            </w:pPr>
            <w:r>
              <w:t>12,30</w:t>
            </w:r>
          </w:p>
        </w:tc>
        <w:tc>
          <w:tcPr>
            <w:tcW w:w="1953" w:type="dxa"/>
          </w:tcPr>
          <w:p w:rsidR="008366C1" w:rsidRDefault="001E0E80">
            <w:pPr>
              <w:pStyle w:val="TableParagraph"/>
              <w:spacing w:line="232" w:lineRule="exact"/>
              <w:ind w:left="272" w:right="258"/>
              <w:jc w:val="center"/>
            </w:pPr>
            <w:r>
              <w:t>370</w:t>
            </w:r>
          </w:p>
        </w:tc>
        <w:tc>
          <w:tcPr>
            <w:tcW w:w="2440" w:type="dxa"/>
          </w:tcPr>
          <w:p w:rsidR="008366C1" w:rsidRDefault="00836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8366C1" w:rsidRDefault="00836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66C1">
        <w:trPr>
          <w:trHeight w:val="254"/>
        </w:trPr>
        <w:tc>
          <w:tcPr>
            <w:tcW w:w="391" w:type="dxa"/>
            <w:shd w:val="clear" w:color="auto" w:fill="C0C0C0"/>
          </w:tcPr>
          <w:p w:rsidR="008366C1" w:rsidRDefault="001E0E80">
            <w:pPr>
              <w:pStyle w:val="TableParagraph"/>
              <w:spacing w:line="234" w:lineRule="exact"/>
              <w:ind w:right="40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8366C1" w:rsidRDefault="001E0E80">
            <w:pPr>
              <w:pStyle w:val="TableParagraph"/>
              <w:spacing w:line="234" w:lineRule="exact"/>
              <w:ind w:left="303" w:right="291"/>
              <w:jc w:val="center"/>
            </w:pPr>
            <w:r>
              <w:t>2015</w:t>
            </w:r>
          </w:p>
        </w:tc>
        <w:tc>
          <w:tcPr>
            <w:tcW w:w="1557" w:type="dxa"/>
          </w:tcPr>
          <w:p w:rsidR="008366C1" w:rsidRDefault="001E0E80">
            <w:pPr>
              <w:pStyle w:val="TableParagraph"/>
              <w:spacing w:line="234" w:lineRule="exact"/>
              <w:ind w:left="484" w:right="471"/>
              <w:jc w:val="center"/>
            </w:pPr>
            <w:r>
              <w:t>13,80</w:t>
            </w:r>
          </w:p>
        </w:tc>
        <w:tc>
          <w:tcPr>
            <w:tcW w:w="1953" w:type="dxa"/>
          </w:tcPr>
          <w:p w:rsidR="008366C1" w:rsidRDefault="001E0E80">
            <w:pPr>
              <w:pStyle w:val="TableParagraph"/>
              <w:spacing w:line="234" w:lineRule="exact"/>
              <w:ind w:left="272" w:right="258"/>
              <w:jc w:val="center"/>
            </w:pPr>
            <w:r>
              <w:t>345</w:t>
            </w:r>
          </w:p>
        </w:tc>
        <w:tc>
          <w:tcPr>
            <w:tcW w:w="2440" w:type="dxa"/>
          </w:tcPr>
          <w:p w:rsidR="008366C1" w:rsidRDefault="008366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:rsidR="008366C1" w:rsidRDefault="008366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366C1" w:rsidRDefault="008366C1">
      <w:pPr>
        <w:pStyle w:val="Corpsdetexte"/>
        <w:spacing w:before="10"/>
        <w:rPr>
          <w:sz w:val="21"/>
        </w:rPr>
      </w:pPr>
    </w:p>
    <w:p w:rsidR="008366C1" w:rsidRDefault="001E0E80">
      <w:pPr>
        <w:pStyle w:val="Corpsdetexte"/>
        <w:ind w:left="395"/>
      </w:pPr>
      <w:r>
        <w:t>La plage de cellules D</w:t>
      </w:r>
      <w:proofErr w:type="gramStart"/>
      <w:r>
        <w:t>3:E</w:t>
      </w:r>
      <w:proofErr w:type="gramEnd"/>
      <w:r>
        <w:t>5 est au format pourcentage arrondi à 0,01 %.</w:t>
      </w:r>
    </w:p>
    <w:p w:rsidR="008366C1" w:rsidRDefault="008366C1">
      <w:pPr>
        <w:pStyle w:val="Corpsdetexte"/>
        <w:spacing w:before="9"/>
        <w:rPr>
          <w:sz w:val="21"/>
        </w:rPr>
      </w:pPr>
    </w:p>
    <w:p w:rsidR="008366C1" w:rsidRDefault="001E0E80">
      <w:pPr>
        <w:pStyle w:val="Paragraphedeliste"/>
        <w:numPr>
          <w:ilvl w:val="0"/>
          <w:numId w:val="3"/>
        </w:numPr>
        <w:tabs>
          <w:tab w:val="left" w:pos="757"/>
        </w:tabs>
        <w:spacing w:before="1"/>
        <w:ind w:right="191"/>
      </w:pPr>
      <w:r>
        <w:t>Proposer une formule à saisir dans la cellule D3, permettant par recopie vers le bas de compléter les cellules D4 et</w:t>
      </w:r>
      <w:r>
        <w:rPr>
          <w:spacing w:val="-4"/>
        </w:rPr>
        <w:t xml:space="preserve"> </w:t>
      </w:r>
      <w:r>
        <w:t>D5.</w:t>
      </w:r>
    </w:p>
    <w:p w:rsidR="008366C1" w:rsidRDefault="001E0E80">
      <w:pPr>
        <w:pStyle w:val="Paragraphedeliste"/>
        <w:numPr>
          <w:ilvl w:val="0"/>
          <w:numId w:val="3"/>
        </w:numPr>
        <w:tabs>
          <w:tab w:val="left" w:pos="757"/>
        </w:tabs>
        <w:ind w:right="191"/>
      </w:pPr>
      <w:r>
        <w:t>Proposer de même une formule à saisir dans la cellule E3, perme</w:t>
      </w:r>
      <w:r>
        <w:t>ttant par recopie vers le bas de compléter les cellules E4 et</w:t>
      </w:r>
      <w:r>
        <w:rPr>
          <w:spacing w:val="-1"/>
        </w:rPr>
        <w:t xml:space="preserve"> </w:t>
      </w:r>
      <w:r>
        <w:t>E5.</w:t>
      </w:r>
    </w:p>
    <w:p w:rsidR="008366C1" w:rsidRDefault="001E0E80">
      <w:pPr>
        <w:pStyle w:val="Paragraphedeliste"/>
        <w:numPr>
          <w:ilvl w:val="0"/>
          <w:numId w:val="3"/>
        </w:numPr>
        <w:tabs>
          <w:tab w:val="left" w:pos="823"/>
          <w:tab w:val="left" w:pos="824"/>
          <w:tab w:val="left" w:pos="1247"/>
        </w:tabs>
        <w:ind w:left="1248" w:right="188" w:hanging="852"/>
      </w:pPr>
      <w:r>
        <w:t>a)</w:t>
      </w:r>
      <w:r>
        <w:tab/>
        <w:t>Calculer le taux d’évolution annuel moyen, arrondi à 0,01%, du prix du menu entre l’été 2012 et l’été</w:t>
      </w:r>
      <w:r>
        <w:t xml:space="preserve"> </w:t>
      </w:r>
      <w:r>
        <w:t>2015.</w:t>
      </w:r>
    </w:p>
    <w:p w:rsidR="008366C1" w:rsidRDefault="001E0E80">
      <w:pPr>
        <w:pStyle w:val="Corpsdetexte"/>
        <w:spacing w:before="1"/>
        <w:ind w:left="1248" w:right="191" w:hanging="425"/>
        <w:jc w:val="both"/>
      </w:pPr>
      <w:r>
        <w:t>b) En supposant que le taux d’évolution annuel du prix du menu reste constant et égal à ce taux moyen après l’été 2015, donner une estimation du prix du menu, arrondi au centime, pendant l’été</w:t>
      </w:r>
      <w:r>
        <w:t xml:space="preserve"> </w:t>
      </w:r>
      <w:r>
        <w:t>2017.</w:t>
      </w:r>
    </w:p>
    <w:p w:rsidR="008366C1" w:rsidRDefault="001E0E80">
      <w:pPr>
        <w:pStyle w:val="Paragraphedeliste"/>
        <w:numPr>
          <w:ilvl w:val="0"/>
          <w:numId w:val="3"/>
        </w:numPr>
        <w:tabs>
          <w:tab w:val="left" w:pos="757"/>
        </w:tabs>
        <w:ind w:right="188"/>
      </w:pPr>
      <w:r>
        <w:t>Donner, en détaillant la démarche, une estimation du nombre hebdomadaire moyen de couverts pendant l’été 2017.</w:t>
      </w:r>
    </w:p>
    <w:p w:rsidR="008366C1" w:rsidRDefault="008366C1">
      <w:pPr>
        <w:pStyle w:val="Corpsdetexte"/>
        <w:spacing w:before="7"/>
        <w:rPr>
          <w:sz w:val="21"/>
        </w:rPr>
      </w:pPr>
    </w:p>
    <w:p w:rsidR="008366C1" w:rsidRDefault="001E0E80">
      <w:pPr>
        <w:pStyle w:val="Titre2"/>
      </w:pPr>
      <w:r>
        <w:t>Partie B</w:t>
      </w:r>
    </w:p>
    <w:p w:rsidR="008366C1" w:rsidRDefault="008366C1">
      <w:pPr>
        <w:pStyle w:val="Corpsdetexte"/>
        <w:spacing w:before="5"/>
        <w:rPr>
          <w:b/>
        </w:rPr>
      </w:pPr>
    </w:p>
    <w:p w:rsidR="008366C1" w:rsidRDefault="001E0E80">
      <w:pPr>
        <w:pStyle w:val="Paragraphedeliste"/>
        <w:numPr>
          <w:ilvl w:val="0"/>
          <w:numId w:val="2"/>
        </w:numPr>
        <w:tabs>
          <w:tab w:val="left" w:pos="823"/>
          <w:tab w:val="left" w:pos="824"/>
        </w:tabs>
        <w:spacing w:line="257" w:lineRule="exact"/>
        <w:ind w:hanging="852"/>
      </w:pPr>
      <w:r>
        <w:rPr>
          <w:spacing w:val="1"/>
        </w:rPr>
        <w:t>Le</w:t>
      </w:r>
      <w:r>
        <w:rPr>
          <w:spacing w:val="23"/>
        </w:rPr>
        <w:t xml:space="preserve"> </w:t>
      </w:r>
      <w:r>
        <w:rPr>
          <w:spacing w:val="2"/>
        </w:rPr>
        <w:t>nombre</w:t>
      </w:r>
      <w:r>
        <w:rPr>
          <w:spacing w:val="22"/>
        </w:rPr>
        <w:t xml:space="preserve"> </w:t>
      </w:r>
      <w:r>
        <w:rPr>
          <w:spacing w:val="2"/>
        </w:rPr>
        <w:t>hebdomadaire</w:t>
      </w:r>
      <w:r>
        <w:rPr>
          <w:spacing w:val="20"/>
        </w:rPr>
        <w:t xml:space="preserve"> </w:t>
      </w:r>
      <w:r>
        <w:rPr>
          <w:spacing w:val="2"/>
        </w:rPr>
        <w:t>moyen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2"/>
        </w:rPr>
        <w:t>couverts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2"/>
        </w:rPr>
        <w:t>fonction</w:t>
      </w:r>
      <w:r>
        <w:rPr>
          <w:spacing w:val="20"/>
        </w:rPr>
        <w:t xml:space="preserve"> </w:t>
      </w:r>
      <w:r>
        <w:rPr>
          <w:spacing w:val="1"/>
        </w:rPr>
        <w:t>du</w:t>
      </w:r>
      <w:r>
        <w:rPr>
          <w:spacing w:val="20"/>
        </w:rPr>
        <w:t xml:space="preserve"> </w:t>
      </w:r>
      <w:r>
        <w:rPr>
          <w:spacing w:val="2"/>
        </w:rPr>
        <w:t>prix</w:t>
      </w:r>
      <w:r>
        <w:rPr>
          <w:spacing w:val="20"/>
        </w:rPr>
        <w:t xml:space="preserve">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  <w:spacing w:val="5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rPr>
          <w:spacing w:val="2"/>
        </w:rPr>
        <w:t>menu</w:t>
      </w:r>
      <w:r>
        <w:rPr>
          <w:spacing w:val="20"/>
        </w:rPr>
        <w:t xml:space="preserve"> </w:t>
      </w:r>
      <w:r>
        <w:t>est</w:t>
      </w:r>
    </w:p>
    <w:p w:rsidR="008366C1" w:rsidRDefault="001E0E80">
      <w:pPr>
        <w:pStyle w:val="Corpsdetexte"/>
        <w:spacing w:line="257" w:lineRule="exact"/>
        <w:ind w:left="823"/>
      </w:pPr>
      <w:proofErr w:type="gramStart"/>
      <w:r>
        <w:rPr>
          <w:rFonts w:ascii="Cambria Math" w:eastAsia="Cambria Math" w:hAnsi="Cambria Math"/>
        </w:rPr>
        <w:t>𝑁</w:t>
      </w:r>
      <w:proofErr w:type="gramEnd"/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>) = −19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+ 604</w:t>
      </w:r>
      <w:r>
        <w:t xml:space="preserve">. Le prix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</w:t>
      </w:r>
      <w:r>
        <w:t>du menu est exprimé en eu</w:t>
      </w:r>
      <w:r>
        <w:t>ro.</w:t>
      </w:r>
    </w:p>
    <w:p w:rsidR="008366C1" w:rsidRDefault="001E0E80">
      <w:pPr>
        <w:pStyle w:val="Paragraphedeliste"/>
        <w:numPr>
          <w:ilvl w:val="1"/>
          <w:numId w:val="2"/>
        </w:numPr>
        <w:tabs>
          <w:tab w:val="left" w:pos="1247"/>
          <w:tab w:val="left" w:pos="1248"/>
        </w:tabs>
        <w:spacing w:line="253" w:lineRule="exact"/>
        <w:ind w:hanging="424"/>
      </w:pPr>
      <w:r>
        <w:rPr>
          <w:spacing w:val="-5"/>
        </w:rPr>
        <w:t>Calculer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5"/>
        </w:rPr>
        <w:t>nombre</w:t>
      </w:r>
      <w:r>
        <w:rPr>
          <w:spacing w:val="-6"/>
        </w:rPr>
        <w:t xml:space="preserve"> </w:t>
      </w:r>
      <w:r>
        <w:rPr>
          <w:spacing w:val="-5"/>
        </w:rPr>
        <w:t>hebdomadaire</w:t>
      </w:r>
      <w:r>
        <w:rPr>
          <w:spacing w:val="-8"/>
        </w:rPr>
        <w:t xml:space="preserve"> </w:t>
      </w:r>
      <w:r>
        <w:rPr>
          <w:spacing w:val="-5"/>
        </w:rPr>
        <w:t>moyen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4"/>
        </w:rPr>
        <w:t>couverts</w:t>
      </w:r>
      <w:r>
        <w:rPr>
          <w:spacing w:val="-8"/>
        </w:rPr>
        <w:t xml:space="preserve"> </w:t>
      </w:r>
      <w:r>
        <w:rPr>
          <w:spacing w:val="-5"/>
        </w:rPr>
        <w:t>lorsque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4"/>
        </w:rPr>
        <w:t>prix</w:t>
      </w:r>
      <w:r>
        <w:rPr>
          <w:spacing w:val="-8"/>
        </w:rPr>
        <w:t xml:space="preserve"> </w:t>
      </w:r>
      <w:r>
        <w:rPr>
          <w:spacing w:val="-3"/>
        </w:rPr>
        <w:t>du</w:t>
      </w:r>
      <w:r>
        <w:rPr>
          <w:spacing w:val="-8"/>
        </w:rPr>
        <w:t xml:space="preserve"> </w:t>
      </w:r>
      <w:r>
        <w:rPr>
          <w:spacing w:val="-4"/>
        </w:rPr>
        <w:t>menu</w:t>
      </w:r>
      <w:r>
        <w:rPr>
          <w:spacing w:val="-6"/>
        </w:rPr>
        <w:t xml:space="preserve"> </w:t>
      </w:r>
      <w:r>
        <w:rPr>
          <w:spacing w:val="-4"/>
        </w:rPr>
        <w:t>est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11</w:t>
      </w:r>
      <w:r>
        <w:rPr>
          <w:spacing w:val="-8"/>
        </w:rPr>
        <w:t xml:space="preserve"> </w:t>
      </w:r>
      <w:r>
        <w:t>€</w:t>
      </w:r>
    </w:p>
    <w:p w:rsidR="008366C1" w:rsidRDefault="001E0E80">
      <w:pPr>
        <w:pStyle w:val="Paragraphedeliste"/>
        <w:numPr>
          <w:ilvl w:val="1"/>
          <w:numId w:val="2"/>
        </w:numPr>
        <w:tabs>
          <w:tab w:val="left" w:pos="1248"/>
        </w:tabs>
        <w:spacing w:before="2"/>
        <w:ind w:right="193"/>
        <w:jc w:val="both"/>
      </w:pPr>
      <w:r>
        <w:t>Calculer le chiffre d’affaires hebdomadaire réalisé par la brasserie lorsque le menu est au prix de 11</w:t>
      </w:r>
      <w:r>
        <w:rPr>
          <w:spacing w:val="-5"/>
        </w:rPr>
        <w:t xml:space="preserve"> </w:t>
      </w:r>
      <w:r>
        <w:t>€.</w:t>
      </w:r>
    </w:p>
    <w:p w:rsidR="008366C1" w:rsidRDefault="001E0E80">
      <w:pPr>
        <w:pStyle w:val="Paragraphedeliste"/>
        <w:numPr>
          <w:ilvl w:val="1"/>
          <w:numId w:val="2"/>
        </w:numPr>
        <w:tabs>
          <w:tab w:val="left" w:pos="1247"/>
          <w:tab w:val="left" w:pos="1249"/>
        </w:tabs>
        <w:spacing w:line="250" w:lineRule="exact"/>
        <w:ind w:left="1248"/>
        <w:rPr>
          <w:rFonts w:ascii="Cambria Math" w:eastAsia="Cambria Math" w:hAnsi="Cambria Math"/>
        </w:rPr>
      </w:pPr>
      <w:r>
        <w:t>On</w:t>
      </w:r>
      <w:r>
        <w:rPr>
          <w:spacing w:val="38"/>
        </w:rPr>
        <w:t xml:space="preserve"> </w:t>
      </w:r>
      <w:r>
        <w:t>note</w:t>
      </w:r>
      <w:r>
        <w:rPr>
          <w:spacing w:val="33"/>
        </w:rPr>
        <w:t xml:space="preserve"> </w:t>
      </w:r>
      <w:r>
        <w:rPr>
          <w:rFonts w:ascii="Cambria Math" w:eastAsia="Cambria Math" w:hAnsi="Cambria Math"/>
          <w:spacing w:val="2"/>
        </w:rPr>
        <w:t>𝐶</w:t>
      </w:r>
      <w:r>
        <w:rPr>
          <w:rFonts w:ascii="Cambria Math" w:eastAsia="Cambria Math" w:hAnsi="Cambria Math"/>
          <w:spacing w:val="2"/>
          <w:position w:val="1"/>
        </w:rPr>
        <w:t>(</w:t>
      </w:r>
      <w:r>
        <w:rPr>
          <w:rFonts w:ascii="Cambria Math" w:eastAsia="Cambria Math" w:hAnsi="Cambria Math"/>
          <w:spacing w:val="2"/>
        </w:rPr>
        <w:t>𝑥</w:t>
      </w:r>
      <w:r>
        <w:rPr>
          <w:rFonts w:ascii="Cambria Math" w:eastAsia="Cambria Math" w:hAnsi="Cambria Math"/>
          <w:spacing w:val="2"/>
          <w:position w:val="1"/>
        </w:rPr>
        <w:t>)</w:t>
      </w:r>
      <w:r>
        <w:rPr>
          <w:rFonts w:ascii="Cambria Math" w:eastAsia="Cambria Math" w:hAnsi="Cambria Math"/>
          <w:spacing w:val="50"/>
          <w:position w:val="1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chiffre</w:t>
      </w:r>
      <w:r>
        <w:rPr>
          <w:spacing w:val="36"/>
        </w:rPr>
        <w:t xml:space="preserve"> </w:t>
      </w:r>
      <w:r>
        <w:t>d’affaires</w:t>
      </w:r>
      <w:r>
        <w:rPr>
          <w:spacing w:val="40"/>
        </w:rPr>
        <w:t xml:space="preserve"> </w:t>
      </w:r>
      <w:r>
        <w:t>hebdomadaire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euro</w:t>
      </w:r>
      <w:r>
        <w:rPr>
          <w:spacing w:val="38"/>
        </w:rPr>
        <w:t xml:space="preserve"> </w:t>
      </w:r>
      <w:r>
        <w:t>pour</w:t>
      </w:r>
      <w:r>
        <w:rPr>
          <w:spacing w:val="37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prix</w:t>
      </w:r>
      <w:r>
        <w:rPr>
          <w:spacing w:val="36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menu</w:t>
      </w:r>
      <w:r>
        <w:rPr>
          <w:spacing w:val="3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rFonts w:ascii="Cambria Math" w:eastAsia="Cambria Math" w:hAnsi="Cambria Math"/>
        </w:rPr>
        <w:t>𝑥</w:t>
      </w:r>
    </w:p>
    <w:p w:rsidR="008366C1" w:rsidRDefault="001E0E80">
      <w:pPr>
        <w:pStyle w:val="Corpsdetexte"/>
        <w:spacing w:line="273" w:lineRule="exact"/>
        <w:ind w:left="1247"/>
      </w:pPr>
      <w:proofErr w:type="gramStart"/>
      <w:r>
        <w:t>euros</w:t>
      </w:r>
      <w:proofErr w:type="gramEnd"/>
      <w:r>
        <w:t xml:space="preserve">. Montrer que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position w:val="1"/>
        </w:rPr>
        <w:t xml:space="preserve">) </w:t>
      </w:r>
      <w:r>
        <w:rPr>
          <w:rFonts w:ascii="Cambria Math" w:eastAsia="Cambria Math" w:hAnsi="Cambria Math"/>
        </w:rPr>
        <w:t xml:space="preserve">= −19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position w:val="8"/>
          <w:sz w:val="16"/>
        </w:rPr>
        <w:t xml:space="preserve">2 </w:t>
      </w:r>
      <w:r>
        <w:rPr>
          <w:rFonts w:ascii="Cambria Math" w:eastAsia="Cambria Math" w:hAnsi="Cambria Math"/>
        </w:rPr>
        <w:t xml:space="preserve">+ 604 </w:t>
      </w:r>
      <w:r>
        <w:rPr>
          <w:rFonts w:ascii="Cambria Math" w:eastAsia="Cambria Math" w:hAnsi="Cambria Math"/>
        </w:rPr>
        <w:t>𝑥</w:t>
      </w:r>
      <w:r>
        <w:t>.</w:t>
      </w:r>
    </w:p>
    <w:p w:rsidR="008366C1" w:rsidRDefault="008366C1">
      <w:pPr>
        <w:spacing w:line="273" w:lineRule="exact"/>
        <w:sectPr w:rsidR="008366C1">
          <w:pgSz w:w="11910" w:h="16840"/>
          <w:pgMar w:top="1320" w:right="800" w:bottom="960" w:left="1020" w:header="0" w:footer="761" w:gutter="0"/>
          <w:cols w:space="720"/>
        </w:sectPr>
      </w:pPr>
    </w:p>
    <w:p w:rsidR="008366C1" w:rsidRDefault="001E0E80">
      <w:pPr>
        <w:pStyle w:val="Paragraphedeliste"/>
        <w:numPr>
          <w:ilvl w:val="0"/>
          <w:numId w:val="2"/>
        </w:numPr>
        <w:tabs>
          <w:tab w:val="left" w:pos="822"/>
          <w:tab w:val="left" w:pos="824"/>
        </w:tabs>
        <w:spacing w:before="79"/>
        <w:ind w:left="823"/>
      </w:pPr>
      <w:r>
        <w:lastRenderedPageBreak/>
        <w:t xml:space="preserve">On considère la fonction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</w:rPr>
        <w:t xml:space="preserve"> </w:t>
      </w:r>
      <w:r>
        <w:t xml:space="preserve">définie sur l’intervalle </w:t>
      </w:r>
      <w:r>
        <w:rPr>
          <w:rFonts w:ascii="Cambria Math" w:eastAsia="Cambria Math" w:hAnsi="Cambria Math"/>
          <w:position w:val="1"/>
        </w:rPr>
        <w:t>[</w:t>
      </w:r>
      <w:r>
        <w:rPr>
          <w:rFonts w:ascii="Cambria Math" w:eastAsia="Cambria Math" w:hAnsi="Cambria Math"/>
        </w:rPr>
        <w:t>0 ; 25</w:t>
      </w:r>
      <w:r>
        <w:rPr>
          <w:rFonts w:ascii="Cambria Math" w:eastAsia="Cambria Math" w:hAnsi="Cambria Math"/>
          <w:position w:val="1"/>
        </w:rPr>
        <w:t xml:space="preserve">] </w:t>
      </w:r>
      <w:r>
        <w:t xml:space="preserve">par </w:t>
      </w:r>
      <w:r>
        <w:rPr>
          <w:rFonts w:ascii="Cambria Math" w:eastAsia="Cambria Math" w:hAnsi="Cambria Math"/>
          <w:spacing w:val="2"/>
        </w:rPr>
        <w:t>𝐶</w:t>
      </w:r>
      <w:r>
        <w:rPr>
          <w:rFonts w:ascii="Cambria Math" w:eastAsia="Cambria Math" w:hAnsi="Cambria Math"/>
          <w:spacing w:val="2"/>
          <w:position w:val="1"/>
        </w:rPr>
        <w:t>(</w:t>
      </w:r>
      <w:r>
        <w:rPr>
          <w:rFonts w:ascii="Cambria Math" w:eastAsia="Cambria Math" w:hAnsi="Cambria Math"/>
          <w:spacing w:val="2"/>
        </w:rPr>
        <w:t>𝑥</w:t>
      </w:r>
      <w:r>
        <w:rPr>
          <w:rFonts w:ascii="Cambria Math" w:eastAsia="Cambria Math" w:hAnsi="Cambria Math"/>
          <w:spacing w:val="2"/>
          <w:position w:val="1"/>
        </w:rPr>
        <w:t xml:space="preserve">) </w:t>
      </w:r>
      <w:r>
        <w:rPr>
          <w:rFonts w:ascii="Cambria Math" w:eastAsia="Cambria Math" w:hAnsi="Cambria Math"/>
        </w:rPr>
        <w:t xml:space="preserve">= −19 </w:t>
      </w:r>
      <w:r>
        <w:rPr>
          <w:rFonts w:ascii="Cambria Math" w:eastAsia="Cambria Math" w:hAnsi="Cambria Math"/>
          <w:spacing w:val="5"/>
        </w:rPr>
        <w:t>𝑥</w:t>
      </w:r>
      <w:r>
        <w:rPr>
          <w:rFonts w:ascii="Cambria Math" w:eastAsia="Cambria Math" w:hAnsi="Cambria Math"/>
          <w:spacing w:val="5"/>
          <w:position w:val="8"/>
          <w:sz w:val="16"/>
        </w:rPr>
        <w:t xml:space="preserve">2 </w:t>
      </w:r>
      <w:r>
        <w:rPr>
          <w:rFonts w:ascii="Cambria Math" w:eastAsia="Cambria Math" w:hAnsi="Cambria Math"/>
        </w:rPr>
        <w:t>+ 604</w:t>
      </w:r>
      <w:r>
        <w:rPr>
          <w:rFonts w:ascii="Cambria Math" w:eastAsia="Cambria Math" w:hAnsi="Cambria Math"/>
          <w:spacing w:val="-25"/>
        </w:rPr>
        <w:t xml:space="preserve"> </w:t>
      </w:r>
      <w:r>
        <w:rPr>
          <w:rFonts w:ascii="Cambria Math" w:eastAsia="Cambria Math" w:hAnsi="Cambria Math"/>
        </w:rPr>
        <w:t>𝑥</w:t>
      </w:r>
      <w:r>
        <w:t>.</w:t>
      </w:r>
    </w:p>
    <w:p w:rsidR="008366C1" w:rsidRDefault="001E0E80">
      <w:pPr>
        <w:pStyle w:val="Paragraphedeliste"/>
        <w:numPr>
          <w:ilvl w:val="1"/>
          <w:numId w:val="2"/>
        </w:numPr>
        <w:tabs>
          <w:tab w:val="left" w:pos="1247"/>
          <w:tab w:val="left" w:pos="1248"/>
        </w:tabs>
        <w:spacing w:before="230" w:line="269" w:lineRule="exact"/>
        <w:ind w:hanging="424"/>
      </w:pPr>
      <w:r>
        <w:t xml:space="preserve">Déterminer l’expression de la fonction dérivée </w:t>
      </w:r>
      <w:r>
        <w:rPr>
          <w:rFonts w:ascii="Cambria Math" w:eastAsia="Cambria Math" w:hAnsi="Cambria Math"/>
          <w:spacing w:val="5"/>
        </w:rPr>
        <w:t>𝐶</w:t>
      </w:r>
      <w:r>
        <w:rPr>
          <w:rFonts w:ascii="Cambria Math" w:eastAsia="Cambria Math" w:hAnsi="Cambria Math"/>
          <w:spacing w:val="5"/>
          <w:position w:val="8"/>
          <w:sz w:val="16"/>
        </w:rPr>
        <w:t xml:space="preserve">′ </w:t>
      </w:r>
      <w:r>
        <w:t>de</w:t>
      </w:r>
      <w:r>
        <w:rPr>
          <w:spacing w:val="8"/>
        </w:rPr>
        <w:t xml:space="preserve"> </w:t>
      </w:r>
      <w:r>
        <w:rPr>
          <w:rFonts w:ascii="Cambria Math" w:eastAsia="Cambria Math" w:hAnsi="Cambria Math"/>
          <w:spacing w:val="3"/>
        </w:rPr>
        <w:t>𝐶</w:t>
      </w:r>
      <w:r>
        <w:rPr>
          <w:spacing w:val="3"/>
        </w:rPr>
        <w:t>.</w:t>
      </w:r>
    </w:p>
    <w:p w:rsidR="008366C1" w:rsidRDefault="001E0E80">
      <w:pPr>
        <w:pStyle w:val="Paragraphedeliste"/>
        <w:numPr>
          <w:ilvl w:val="1"/>
          <w:numId w:val="2"/>
        </w:numPr>
        <w:tabs>
          <w:tab w:val="left" w:pos="1248"/>
          <w:tab w:val="left" w:pos="1249"/>
        </w:tabs>
        <w:spacing w:line="268" w:lineRule="exact"/>
        <w:ind w:left="1248"/>
      </w:pPr>
      <w:r>
        <w:t xml:space="preserve">Donner le signe de </w:t>
      </w:r>
      <w:r>
        <w:rPr>
          <w:rFonts w:ascii="Cambria Math" w:eastAsia="Cambria Math" w:hAnsi="Cambria Math"/>
          <w:spacing w:val="2"/>
        </w:rPr>
        <w:t>𝐶</w:t>
      </w:r>
      <w:r>
        <w:rPr>
          <w:rFonts w:ascii="Cambria Math" w:eastAsia="Cambria Math" w:hAnsi="Cambria Math"/>
          <w:spacing w:val="2"/>
          <w:position w:val="8"/>
          <w:sz w:val="16"/>
        </w:rPr>
        <w:t>′</w:t>
      </w:r>
      <w:r>
        <w:rPr>
          <w:rFonts w:ascii="Cambria Math" w:eastAsia="Cambria Math" w:hAnsi="Cambria Math"/>
          <w:spacing w:val="2"/>
        </w:rPr>
        <w:t>(</w:t>
      </w:r>
      <w:r>
        <w:rPr>
          <w:rFonts w:ascii="Cambria Math" w:eastAsia="Cambria Math" w:hAnsi="Cambria Math"/>
          <w:spacing w:val="2"/>
        </w:rPr>
        <w:t>𝑥</w:t>
      </w:r>
      <w:r>
        <w:rPr>
          <w:rFonts w:ascii="Cambria Math" w:eastAsia="Cambria Math" w:hAnsi="Cambria Math"/>
          <w:spacing w:val="2"/>
        </w:rPr>
        <w:t xml:space="preserve">) </w:t>
      </w:r>
      <w:r>
        <w:t xml:space="preserve">sur l’intervalle </w:t>
      </w:r>
      <w:r>
        <w:rPr>
          <w:rFonts w:ascii="Cambria Math" w:eastAsia="Cambria Math" w:hAnsi="Cambria Math"/>
        </w:rPr>
        <w:t>[0 ;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25]</w:t>
      </w:r>
      <w:r>
        <w:t>.</w:t>
      </w:r>
    </w:p>
    <w:p w:rsidR="008366C1" w:rsidRDefault="001E0E80">
      <w:pPr>
        <w:pStyle w:val="Paragraphedeliste"/>
        <w:numPr>
          <w:ilvl w:val="1"/>
          <w:numId w:val="2"/>
        </w:numPr>
        <w:tabs>
          <w:tab w:val="left" w:pos="1248"/>
          <w:tab w:val="left" w:pos="1249"/>
        </w:tabs>
        <w:spacing w:line="257" w:lineRule="exact"/>
        <w:ind w:left="1248"/>
      </w:pPr>
      <w:r>
        <w:t xml:space="preserve">Dresser le tableau de variations de la fonction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</w:rPr>
        <w:t xml:space="preserve"> </w:t>
      </w:r>
      <w:r>
        <w:t xml:space="preserve">sur l’intervalle </w:t>
      </w:r>
      <w:r>
        <w:rPr>
          <w:rFonts w:ascii="Cambria Math" w:eastAsia="Cambria Math" w:hAnsi="Cambria Math"/>
        </w:rPr>
        <w:t>[0 ;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25]</w:t>
      </w:r>
      <w:r>
        <w:t>.</w:t>
      </w:r>
    </w:p>
    <w:p w:rsidR="008366C1" w:rsidRDefault="008366C1">
      <w:pPr>
        <w:pStyle w:val="Corpsdetexte"/>
        <w:spacing w:before="8"/>
        <w:rPr>
          <w:sz w:val="28"/>
        </w:rPr>
      </w:pPr>
    </w:p>
    <w:p w:rsidR="008366C1" w:rsidRDefault="001E0E80" w:rsidP="000F7E50">
      <w:pPr>
        <w:pStyle w:val="Paragraphedeliste"/>
        <w:numPr>
          <w:ilvl w:val="0"/>
          <w:numId w:val="2"/>
        </w:numPr>
        <w:tabs>
          <w:tab w:val="left" w:pos="823"/>
          <w:tab w:val="left" w:pos="825"/>
          <w:tab w:val="left" w:pos="1248"/>
        </w:tabs>
        <w:spacing w:line="278" w:lineRule="auto"/>
        <w:ind w:right="25" w:hanging="852"/>
      </w:pPr>
      <w:r>
        <w:t>a)</w:t>
      </w:r>
      <w:r>
        <w:tab/>
      </w:r>
      <w:r>
        <w:t xml:space="preserve">Pour quel prix du menu le chiffre d’affaires hebdomadaire de </w:t>
      </w:r>
      <w:r w:rsidR="000F7E50">
        <w:t>la brasserie</w:t>
      </w:r>
      <w:r>
        <w:t xml:space="preserve"> est-il</w:t>
      </w:r>
      <w:r>
        <w:t xml:space="preserve"> maximal ? On arrondira le résultat au</w:t>
      </w:r>
      <w:r>
        <w:rPr>
          <w:spacing w:val="-4"/>
        </w:rPr>
        <w:t xml:space="preserve"> </w:t>
      </w:r>
      <w:r>
        <w:t>centième.</w:t>
      </w:r>
    </w:p>
    <w:p w:rsidR="008366C1" w:rsidRDefault="001E0E80">
      <w:pPr>
        <w:pStyle w:val="Corpsdetexte"/>
        <w:tabs>
          <w:tab w:val="left" w:pos="1248"/>
        </w:tabs>
        <w:spacing w:line="276" w:lineRule="auto"/>
        <w:ind w:left="1248" w:right="244" w:hanging="425"/>
      </w:pPr>
      <w:r>
        <w:t>b)</w:t>
      </w:r>
      <w:r>
        <w:tab/>
        <w:t>À ce prix, quel est le chiffre d’affaires hebdomadaire de la brasserie ? On arrondira le résultat à</w:t>
      </w:r>
      <w:r>
        <w:rPr>
          <w:spacing w:val="-2"/>
        </w:rPr>
        <w:t xml:space="preserve"> </w:t>
      </w:r>
      <w:r>
        <w:t>l’unité.</w:t>
      </w:r>
    </w:p>
    <w:p w:rsidR="008366C1" w:rsidRDefault="008366C1">
      <w:pPr>
        <w:pStyle w:val="Corpsdetexte"/>
        <w:spacing w:before="7"/>
        <w:rPr>
          <w:sz w:val="24"/>
        </w:rPr>
      </w:pPr>
    </w:p>
    <w:p w:rsidR="008366C1" w:rsidRDefault="001E0E80">
      <w:pPr>
        <w:pStyle w:val="Titre2"/>
      </w:pPr>
      <w:r>
        <w:t>Partie C</w:t>
      </w:r>
    </w:p>
    <w:p w:rsidR="008366C1" w:rsidRDefault="008366C1">
      <w:pPr>
        <w:pStyle w:val="Corpsdetexte"/>
        <w:spacing w:before="11"/>
        <w:rPr>
          <w:b/>
          <w:sz w:val="28"/>
        </w:rPr>
      </w:pPr>
    </w:p>
    <w:p w:rsidR="008366C1" w:rsidRDefault="001E0E80" w:rsidP="000F7E50">
      <w:pPr>
        <w:pStyle w:val="Corpsdetexte"/>
        <w:ind w:left="396"/>
        <w:jc w:val="both"/>
      </w:pPr>
      <w:bookmarkStart w:id="0" w:name="_GoBack"/>
      <w:r>
        <w:t>L</w:t>
      </w:r>
      <w:r>
        <w:t>e gérant souhaiterait faire passer le prix du menu à 15,90 € dès l’été 2016.</w:t>
      </w:r>
    </w:p>
    <w:p w:rsidR="008366C1" w:rsidRDefault="001E0E80" w:rsidP="000F7E50">
      <w:pPr>
        <w:pStyle w:val="Corpsdetexte"/>
        <w:spacing w:before="37" w:line="276" w:lineRule="auto"/>
        <w:ind w:left="396" w:right="1260"/>
        <w:jc w:val="both"/>
      </w:pPr>
      <w:r>
        <w:t>Il souhaite estimer la proportion de clients qui seraient prêts à venir déjeuner à ce tarif. Il réalise un sondage le samedi suivant auprès des clients présents le midi ce jour-là. Sur les 50 personnes interrogées, 39 se disent prêtes à venir déjeuner à ce</w:t>
      </w:r>
      <w:r>
        <w:t xml:space="preserve"> tarif.</w:t>
      </w:r>
    </w:p>
    <w:p w:rsidR="008366C1" w:rsidRDefault="001E0E80" w:rsidP="000F7E50">
      <w:pPr>
        <w:pStyle w:val="Corpsdetexte"/>
        <w:spacing w:before="1" w:line="276" w:lineRule="auto"/>
        <w:ind w:left="396" w:right="244"/>
        <w:jc w:val="both"/>
      </w:pPr>
      <w:r>
        <w:t>Déterminer un intervalle de confiance, au niveau de confiance de 95 %, de la proportion de clients favorables à ce</w:t>
      </w:r>
      <w:r>
        <w:rPr>
          <w:spacing w:val="-5"/>
        </w:rPr>
        <w:t xml:space="preserve"> </w:t>
      </w:r>
      <w:r>
        <w:t>changement.</w:t>
      </w:r>
    </w:p>
    <w:p w:rsidR="008366C1" w:rsidRDefault="001E0E80" w:rsidP="000F7E50">
      <w:pPr>
        <w:pStyle w:val="Corpsdetexte"/>
        <w:spacing w:line="252" w:lineRule="exact"/>
        <w:ind w:left="396"/>
        <w:jc w:val="both"/>
      </w:pPr>
      <w:r>
        <w:t>On arrondira les bornes de l’intervalle à 0,01.</w:t>
      </w:r>
    </w:p>
    <w:bookmarkEnd w:id="0"/>
    <w:p w:rsidR="008366C1" w:rsidRDefault="008366C1">
      <w:pPr>
        <w:pStyle w:val="Corpsdetexte"/>
        <w:rPr>
          <w:sz w:val="24"/>
        </w:rPr>
      </w:pPr>
    </w:p>
    <w:p w:rsidR="008366C1" w:rsidRDefault="008366C1">
      <w:pPr>
        <w:pStyle w:val="Corpsdetexte"/>
        <w:rPr>
          <w:sz w:val="24"/>
        </w:rPr>
      </w:pPr>
    </w:p>
    <w:p w:rsidR="008366C1" w:rsidRDefault="008366C1">
      <w:pPr>
        <w:pStyle w:val="Corpsdetexte"/>
        <w:rPr>
          <w:sz w:val="24"/>
        </w:rPr>
      </w:pPr>
    </w:p>
    <w:p w:rsidR="008366C1" w:rsidRDefault="008366C1">
      <w:pPr>
        <w:pStyle w:val="Corpsdetexte"/>
        <w:spacing w:before="3"/>
        <w:rPr>
          <w:sz w:val="32"/>
        </w:rPr>
      </w:pPr>
    </w:p>
    <w:p w:rsidR="008366C1" w:rsidRDefault="001E0E80">
      <w:pPr>
        <w:pStyle w:val="Titre2"/>
      </w:pPr>
      <w:r>
        <w:t>Exercice 4 (4 points)</w:t>
      </w:r>
    </w:p>
    <w:p w:rsidR="008366C1" w:rsidRDefault="008366C1">
      <w:pPr>
        <w:pStyle w:val="Corpsdetexte"/>
        <w:spacing w:before="10"/>
        <w:rPr>
          <w:b/>
          <w:sz w:val="28"/>
        </w:rPr>
      </w:pPr>
    </w:p>
    <w:p w:rsidR="008366C1" w:rsidRDefault="001E0E80">
      <w:pPr>
        <w:pStyle w:val="Corpsdetexte"/>
        <w:spacing w:before="1"/>
        <w:ind w:left="396"/>
      </w:pPr>
      <w:r>
        <w:t>Cet exercice est un questionnaire à choix mult</w:t>
      </w:r>
      <w:r>
        <w:t>iple (QCM).</w:t>
      </w:r>
    </w:p>
    <w:p w:rsidR="008366C1" w:rsidRDefault="001E0E80">
      <w:pPr>
        <w:pStyle w:val="Corpsdetexte"/>
        <w:spacing w:before="37" w:line="276" w:lineRule="auto"/>
        <w:ind w:left="396" w:right="190"/>
        <w:jc w:val="both"/>
      </w:pPr>
      <w:r>
        <w:t>Pour chacune des questions, une seule des quatre réponses proposées est exacte. Le candidat recopiera sur sa copie le numéro de la question et la lettre correspondant à la réponse choisie. Aucune justification n’est demandée. Une réponse exacte</w:t>
      </w:r>
      <w:r>
        <w:t xml:space="preserve"> rapporte un point, une réponse fausse ou l’absence de réponse n’enlève pas de point.</w:t>
      </w:r>
    </w:p>
    <w:p w:rsidR="008366C1" w:rsidRDefault="008366C1">
      <w:pPr>
        <w:pStyle w:val="Corpsdetexte"/>
        <w:rPr>
          <w:sz w:val="25"/>
        </w:rPr>
      </w:pPr>
    </w:p>
    <w:p w:rsidR="008366C1" w:rsidRDefault="001E0E80">
      <w:pPr>
        <w:pStyle w:val="Titre2"/>
        <w:spacing w:before="1"/>
      </w:pPr>
      <w:r>
        <w:t>Les quatre questions sont indépendantes.</w:t>
      </w:r>
    </w:p>
    <w:p w:rsidR="008366C1" w:rsidRDefault="008366C1">
      <w:pPr>
        <w:pStyle w:val="Corpsdetexte"/>
        <w:spacing w:before="1"/>
        <w:rPr>
          <w:b/>
          <w:sz w:val="29"/>
        </w:rPr>
      </w:pPr>
    </w:p>
    <w:p w:rsidR="008366C1" w:rsidRDefault="001E0E80">
      <w:pPr>
        <w:pStyle w:val="Paragraphedeliste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right="190"/>
      </w:pPr>
      <w:r>
        <w:t xml:space="preserve">La taille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</w:rPr>
        <w:t xml:space="preserve"> </w:t>
      </w:r>
      <w:r>
        <w:t xml:space="preserve">en cm d’un garçon de 10 ans est modélisée par une variable aléatoire suivant </w:t>
      </w:r>
      <w:proofErr w:type="gramStart"/>
      <w:r>
        <w:t>la  loi</w:t>
      </w:r>
      <w:proofErr w:type="gramEnd"/>
      <w:r>
        <w:t xml:space="preserve"> normale de moyenne </w:t>
      </w:r>
      <w:r>
        <w:rPr>
          <w:rFonts w:ascii="Cambria Math" w:eastAsia="Cambria Math" w:hAnsi="Cambria Math"/>
        </w:rPr>
        <w:t xml:space="preserve">μ = 135 </w:t>
      </w:r>
      <w:r>
        <w:t>et</w:t>
      </w:r>
      <w:r>
        <w:t xml:space="preserve"> d’écart type </w:t>
      </w:r>
      <w:r>
        <w:rPr>
          <w:rFonts w:ascii="Cambria Math" w:eastAsia="Cambria Math" w:hAnsi="Cambria Math"/>
        </w:rPr>
        <w:t>σ =</w:t>
      </w:r>
      <w:r>
        <w:rPr>
          <w:rFonts w:ascii="Cambria Math" w:eastAsia="Cambria Math" w:hAnsi="Cambria Math"/>
          <w:spacing w:val="38"/>
        </w:rPr>
        <w:t xml:space="preserve"> </w:t>
      </w:r>
      <w:r>
        <w:rPr>
          <w:rFonts w:ascii="Cambria Math" w:eastAsia="Cambria Math" w:hAnsi="Cambria Math"/>
        </w:rPr>
        <w:t>5</w:t>
      </w:r>
      <w:r>
        <w:t>.</w:t>
      </w:r>
    </w:p>
    <w:p w:rsidR="008366C1" w:rsidRDefault="008366C1">
      <w:pPr>
        <w:pStyle w:val="Corpsdetexte"/>
        <w:spacing w:before="5"/>
        <w:rPr>
          <w:sz w:val="25"/>
        </w:rPr>
      </w:pPr>
    </w:p>
    <w:p w:rsidR="008366C1" w:rsidRDefault="001E0E80">
      <w:pPr>
        <w:pStyle w:val="Corpsdetexte"/>
        <w:tabs>
          <w:tab w:val="left" w:pos="1813"/>
          <w:tab w:val="left" w:pos="6061"/>
        </w:tabs>
        <w:ind w:left="1249"/>
        <w:rPr>
          <w:rFonts w:ascii="Cambria Math" w:eastAsia="Cambria Math" w:hAnsi="Cambria Math"/>
        </w:rPr>
      </w:pPr>
      <w:r>
        <w:t>a)</w:t>
      </w:r>
      <w:r>
        <w:tab/>
      </w:r>
      <w:proofErr w:type="gramStart"/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</w:rPr>
        <w:t>(</w:t>
      </w:r>
      <w:proofErr w:type="gramEnd"/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</w:rPr>
        <w:t xml:space="preserve">  &lt; 145)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≃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0,02</w:t>
      </w:r>
      <w:r>
        <w:rPr>
          <w:rFonts w:ascii="Cambria Math" w:eastAsia="Cambria Math" w:hAnsi="Cambria Math"/>
        </w:rPr>
        <w:tab/>
      </w:r>
      <w:r>
        <w:t xml:space="preserve">b)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</w:rPr>
        <w:t xml:space="preserve">(125 &lt;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</w:rPr>
        <w:t xml:space="preserve"> &lt; 145) ≃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0,95</w:t>
      </w:r>
    </w:p>
    <w:p w:rsidR="008366C1" w:rsidRDefault="001E0E80">
      <w:pPr>
        <w:pStyle w:val="Corpsdetexte"/>
        <w:tabs>
          <w:tab w:val="left" w:pos="1813"/>
          <w:tab w:val="left" w:pos="6062"/>
        </w:tabs>
        <w:spacing w:before="37"/>
        <w:ind w:left="1249"/>
        <w:rPr>
          <w:rFonts w:ascii="Cambria Math" w:eastAsia="Cambria Math" w:hAnsi="Cambria Math"/>
        </w:rPr>
      </w:pPr>
      <w:r>
        <w:t>c)</w:t>
      </w:r>
      <w:r>
        <w:tab/>
      </w:r>
      <w:proofErr w:type="gramStart"/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</w:rPr>
        <w:t>(</w:t>
      </w:r>
      <w:proofErr w:type="gramEnd"/>
      <w:r>
        <w:rPr>
          <w:rFonts w:ascii="Cambria Math" w:eastAsia="Cambria Math" w:hAnsi="Cambria Math"/>
        </w:rPr>
        <w:t xml:space="preserve">125 &lt; 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</w:rPr>
        <w:t xml:space="preserve">  &lt; 145)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≃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0,68</w:t>
      </w:r>
      <w:r>
        <w:rPr>
          <w:rFonts w:ascii="Cambria Math" w:eastAsia="Cambria Math" w:hAnsi="Cambria Math"/>
        </w:rPr>
        <w:tab/>
      </w:r>
      <w:r>
        <w:t xml:space="preserve">d) </w:t>
      </w:r>
      <w:r>
        <w:rPr>
          <w:rFonts w:ascii="Cambria Math" w:eastAsia="Cambria Math" w:hAnsi="Cambria Math"/>
        </w:rPr>
        <w:t>𝑝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</w:rPr>
        <w:t xml:space="preserve"> &gt; 125) ≃ 0,99</w:t>
      </w:r>
    </w:p>
    <w:p w:rsidR="008366C1" w:rsidRDefault="008366C1">
      <w:pPr>
        <w:pStyle w:val="Corpsdetexte"/>
        <w:spacing w:before="2"/>
        <w:rPr>
          <w:rFonts w:ascii="Cambria Math"/>
          <w:sz w:val="28"/>
        </w:rPr>
      </w:pPr>
    </w:p>
    <w:p w:rsidR="008366C1" w:rsidRDefault="001E0E80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1" w:line="278" w:lineRule="auto"/>
        <w:ind w:left="823" w:right="189"/>
      </w:pPr>
      <w:r>
        <w:t xml:space="preserve">La part de consommateurs bio réguliers, c’est-à-dire ceux qui disent consommer bio </w:t>
      </w:r>
      <w:r>
        <w:rPr>
          <w:spacing w:val="-3"/>
        </w:rPr>
        <w:t xml:space="preserve">au </w:t>
      </w:r>
      <w:r>
        <w:t>moins une fois par mois s’élève à 43 % en France en</w:t>
      </w:r>
      <w:r>
        <w:rPr>
          <w:spacing w:val="-9"/>
        </w:rPr>
        <w:t xml:space="preserve"> </w:t>
      </w:r>
      <w:r>
        <w:t>2015.</w:t>
      </w:r>
    </w:p>
    <w:p w:rsidR="008366C1" w:rsidRDefault="001E0E80">
      <w:pPr>
        <w:pStyle w:val="Corpsdetexte"/>
        <w:spacing w:line="249" w:lineRule="exact"/>
        <w:ind w:left="825"/>
      </w:pPr>
      <w:r>
        <w:t>On effectue un sondage dans une société de 400 personnes.</w:t>
      </w:r>
    </w:p>
    <w:p w:rsidR="008366C1" w:rsidRDefault="008366C1">
      <w:pPr>
        <w:pStyle w:val="Corpsdetexte"/>
        <w:spacing w:before="5"/>
        <w:rPr>
          <w:sz w:val="28"/>
        </w:rPr>
      </w:pPr>
    </w:p>
    <w:p w:rsidR="008366C1" w:rsidRDefault="001E0E80">
      <w:pPr>
        <w:pStyle w:val="Corpsdetexte"/>
        <w:ind w:left="825"/>
      </w:pPr>
      <w:r>
        <w:t xml:space="preserve">La fréquence de consommateurs bio réguliers dans cet échantillon est notée </w:t>
      </w:r>
      <w:r>
        <w:rPr>
          <w:rFonts w:ascii="Cambria Math" w:eastAsia="Cambria Math" w:hAnsi="Cambria Math"/>
        </w:rPr>
        <w:t>𝑓</w:t>
      </w:r>
      <w:r>
        <w:t>.</w:t>
      </w:r>
    </w:p>
    <w:p w:rsidR="008366C1" w:rsidRDefault="001E0E80">
      <w:pPr>
        <w:pStyle w:val="Corpsdetexte"/>
        <w:tabs>
          <w:tab w:val="left" w:pos="5355"/>
        </w:tabs>
        <w:spacing w:before="40"/>
        <w:ind w:left="826"/>
        <w:rPr>
          <w:rFonts w:ascii="Cambria Math" w:eastAsia="Cambria Math" w:hAnsi="Cambria Math"/>
        </w:rPr>
      </w:pPr>
      <w:r>
        <w:t xml:space="preserve">a) 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spacing w:val="-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0,43</w:t>
      </w:r>
      <w:r>
        <w:rPr>
          <w:rFonts w:ascii="Cambria Math" w:eastAsia="Cambria Math" w:hAnsi="Cambria Math"/>
        </w:rPr>
        <w:tab/>
      </w:r>
      <w:proofErr w:type="gramStart"/>
      <w:r>
        <w:rPr>
          <w:spacing w:val="-5"/>
        </w:rPr>
        <w:t xml:space="preserve">b)  </w:t>
      </w:r>
      <w:r>
        <w:t>Au</w:t>
      </w:r>
      <w:proofErr w:type="gramEnd"/>
      <w:r>
        <w:t xml:space="preserve"> seuil de 95 %, </w:t>
      </w:r>
      <w:r>
        <w:rPr>
          <w:rFonts w:ascii="Cambria Math" w:eastAsia="Cambria Math" w:hAnsi="Cambria Math"/>
        </w:rPr>
        <w:t xml:space="preserve">0,38  ≤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</w:rPr>
        <w:t xml:space="preserve">  ≤</w:t>
      </w:r>
      <w:r>
        <w:rPr>
          <w:rFonts w:ascii="Cambria Math" w:eastAsia="Cambria Math" w:hAnsi="Cambria Math"/>
          <w:spacing w:val="-4"/>
        </w:rPr>
        <w:t xml:space="preserve"> </w:t>
      </w:r>
      <w:r>
        <w:rPr>
          <w:rFonts w:ascii="Cambria Math" w:eastAsia="Cambria Math" w:hAnsi="Cambria Math"/>
        </w:rPr>
        <w:t>0,48</w:t>
      </w:r>
    </w:p>
    <w:p w:rsidR="008366C1" w:rsidRDefault="001E0E80">
      <w:pPr>
        <w:pStyle w:val="Corpsdetexte"/>
        <w:tabs>
          <w:tab w:val="left" w:pos="5351"/>
        </w:tabs>
        <w:spacing w:before="38"/>
        <w:ind w:left="826"/>
        <w:rPr>
          <w:rFonts w:ascii="Cambria Math" w:eastAsia="Cambria Math" w:hAnsi="Cambria Math"/>
        </w:rPr>
      </w:pPr>
      <w:r>
        <w:t>c)  A</w:t>
      </w:r>
      <w:r>
        <w:t xml:space="preserve">u seuil de 95 %, </w:t>
      </w:r>
      <w:r>
        <w:rPr>
          <w:rFonts w:ascii="Cambria Math" w:eastAsia="Cambria Math" w:hAnsi="Cambria Math"/>
        </w:rPr>
        <w:t>0,</w:t>
      </w:r>
      <w:proofErr w:type="gramStart"/>
      <w:r>
        <w:rPr>
          <w:rFonts w:ascii="Cambria Math" w:eastAsia="Cambria Math" w:hAnsi="Cambria Math"/>
        </w:rPr>
        <w:t>4275  ≤</w:t>
      </w:r>
      <w:proofErr w:type="gramEnd"/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≤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0,4325</w:t>
      </w:r>
      <w:r>
        <w:rPr>
          <w:rFonts w:ascii="Cambria Math" w:eastAsia="Cambria Math" w:hAnsi="Cambria Math"/>
        </w:rPr>
        <w:tab/>
      </w:r>
      <w:r>
        <w:t xml:space="preserve">d)  Au seuil de 95 %, </w:t>
      </w:r>
      <w:r>
        <w:rPr>
          <w:rFonts w:ascii="Cambria Math" w:eastAsia="Cambria Math" w:hAnsi="Cambria Math"/>
        </w:rPr>
        <w:t xml:space="preserve">0,23 ≤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</w:rPr>
        <w:t xml:space="preserve">  ≤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</w:rPr>
        <w:t>0,63</w:t>
      </w:r>
    </w:p>
    <w:p w:rsidR="008366C1" w:rsidRDefault="008366C1">
      <w:pPr>
        <w:rPr>
          <w:rFonts w:ascii="Cambria Math" w:eastAsia="Cambria Math" w:hAnsi="Cambria Math"/>
        </w:rPr>
        <w:sectPr w:rsidR="008366C1">
          <w:pgSz w:w="11910" w:h="16840"/>
          <w:pgMar w:top="1300" w:right="800" w:bottom="960" w:left="1020" w:header="0" w:footer="761" w:gutter="0"/>
          <w:cols w:space="720"/>
        </w:sectPr>
      </w:pPr>
    </w:p>
    <w:p w:rsidR="008366C1" w:rsidRDefault="001E0E8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40" w:line="223" w:lineRule="exact"/>
        <w:ind w:left="820"/>
        <w:rPr>
          <w:rFonts w:ascii="Cambria Math" w:eastAsia="Cambria Math" w:hAnsi="Cambria Math"/>
        </w:rPr>
      </w:pPr>
      <w:r>
        <w:lastRenderedPageBreak/>
        <w:pict>
          <v:line id="_x0000_s1048" style="position:absolute;left:0;text-align:left;z-index:-17704;mso-position-horizontal-relative:page" from="364.2pt,14.85pt" to="384.25pt,14.85pt" strokeweight=".72pt">
            <w10:wrap anchorx="page"/>
          </v:line>
        </w:pict>
      </w:r>
      <w:r>
        <w:t xml:space="preserve">Soit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</w:rPr>
        <w:t xml:space="preserve"> </w:t>
      </w:r>
      <w:r>
        <w:t xml:space="preserve">la fonction définie pour tout réel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≠ 2 </w:t>
      </w:r>
      <w:r>
        <w:t xml:space="preserve">par </w:t>
      </w:r>
      <w:r>
        <w:rPr>
          <w:rFonts w:ascii="Cambria Math" w:eastAsia="Cambria Math" w:hAnsi="Cambria Math"/>
          <w:spacing w:val="2"/>
        </w:rPr>
        <w:t>𝑓</w:t>
      </w:r>
      <w:r>
        <w:rPr>
          <w:rFonts w:ascii="Cambria Math" w:eastAsia="Cambria Math" w:hAnsi="Cambria Math"/>
          <w:spacing w:val="2"/>
          <w:position w:val="1"/>
        </w:rPr>
        <w:t>(</w:t>
      </w:r>
      <w:r>
        <w:rPr>
          <w:rFonts w:ascii="Cambria Math" w:eastAsia="Cambria Math" w:hAnsi="Cambria Math"/>
          <w:spacing w:val="2"/>
        </w:rPr>
        <w:t>𝑥</w:t>
      </w:r>
      <w:r>
        <w:rPr>
          <w:rFonts w:ascii="Cambria Math" w:eastAsia="Cambria Math" w:hAnsi="Cambria Math"/>
          <w:spacing w:val="2"/>
          <w:position w:val="1"/>
        </w:rPr>
        <w:t xml:space="preserve">)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  <w:vertAlign w:val="superscript"/>
        </w:rPr>
        <w:t>𝑥</w:t>
      </w:r>
      <w:r>
        <w:rPr>
          <w:rFonts w:ascii="Cambria Math" w:eastAsia="Cambria Math" w:hAnsi="Cambria Math"/>
          <w:vertAlign w:val="superscript"/>
        </w:rPr>
        <w:t>+1</w:t>
      </w:r>
      <w:r>
        <w:rPr>
          <w:rFonts w:ascii="Cambria Math" w:eastAsia="Cambria Math" w:hAnsi="Cambria Math"/>
        </w:rPr>
        <w:t>.</w:t>
      </w:r>
    </w:p>
    <w:p w:rsidR="008366C1" w:rsidRDefault="001E0E80">
      <w:pPr>
        <w:spacing w:line="122" w:lineRule="exact"/>
        <w:ind w:left="2949" w:right="108"/>
        <w:jc w:val="center"/>
        <w:rPr>
          <w:rFonts w:ascii="Cambria Math" w:eastAsia="Cambria Math" w:hAnsi="Cambria Math"/>
          <w:sz w:val="16"/>
        </w:rPr>
      </w:pPr>
      <w:proofErr w:type="gramStart"/>
      <w:r>
        <w:rPr>
          <w:rFonts w:ascii="Cambria Math" w:eastAsia="Cambria Math" w:hAnsi="Cambria Math"/>
          <w:w w:val="105"/>
          <w:sz w:val="16"/>
        </w:rPr>
        <w:t>𝑥</w:t>
      </w:r>
      <w:proofErr w:type="gramEnd"/>
      <w:r>
        <w:rPr>
          <w:rFonts w:ascii="Cambria Math" w:eastAsia="Cambria Math" w:hAnsi="Cambria Math"/>
          <w:w w:val="105"/>
          <w:sz w:val="16"/>
        </w:rPr>
        <w:t>−</w:t>
      </w:r>
      <w:r>
        <w:rPr>
          <w:rFonts w:ascii="Cambria Math" w:eastAsia="Cambria Math" w:hAnsi="Cambria Math"/>
          <w:w w:val="105"/>
          <w:sz w:val="16"/>
        </w:rPr>
        <w:t>2</w:t>
      </w:r>
    </w:p>
    <w:p w:rsidR="008366C1" w:rsidRDefault="001E0E80">
      <w:pPr>
        <w:pStyle w:val="Corpsdetexte"/>
        <w:spacing w:before="2" w:line="276" w:lineRule="auto"/>
        <w:ind w:left="823" w:right="5446"/>
      </w:pPr>
      <w:r>
        <w:t xml:space="preserve">On note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  <w:position w:val="8"/>
          <w:sz w:val="16"/>
        </w:rPr>
        <w:t xml:space="preserve">′ </w:t>
      </w:r>
      <w:r>
        <w:t xml:space="preserve">la fonction dérivée de </w:t>
      </w:r>
      <w:r>
        <w:rPr>
          <w:rFonts w:ascii="Cambria Math" w:eastAsia="Cambria Math" w:hAnsi="Cambria Math"/>
        </w:rPr>
        <w:t>𝑓</w:t>
      </w:r>
      <w:r>
        <w:t xml:space="preserve">. Pour tout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≠ 2</w:t>
      </w:r>
      <w:r>
        <w:t>,</w:t>
      </w:r>
    </w:p>
    <w:p w:rsidR="008366C1" w:rsidRDefault="008366C1">
      <w:pPr>
        <w:pStyle w:val="Corpsdetexte"/>
        <w:spacing w:before="3"/>
        <w:rPr>
          <w:sz w:val="28"/>
        </w:rPr>
      </w:pPr>
    </w:p>
    <w:p w:rsidR="008366C1" w:rsidRDefault="001E0E80">
      <w:pPr>
        <w:pStyle w:val="Corpsdetexte"/>
        <w:tabs>
          <w:tab w:val="left" w:pos="5352"/>
          <w:tab w:val="left" w:pos="6669"/>
        </w:tabs>
        <w:spacing w:line="236" w:lineRule="exact"/>
        <w:ind w:left="823"/>
        <w:rPr>
          <w:rFonts w:ascii="Cambria Math" w:eastAsia="Cambria Math" w:hAnsi="Cambria Math"/>
        </w:rPr>
      </w:pPr>
      <w:r>
        <w:pict>
          <v:line id="_x0000_s1047" style="position:absolute;left:0;text-align:left;z-index:-17680;mso-position-horizontal-relative:page" from="376.55pt,8.5pt" to="402.85pt,8.5pt" strokeweight=".72pt">
            <w10:wrap anchorx="page"/>
          </v:line>
        </w:pict>
      </w:r>
      <w:r>
        <w:pict>
          <v:shape id="_x0000_s1046" type="#_x0000_t202" style="position:absolute;left:0;text-align:left;margin-left:376.55pt;margin-top:8.55pt;width:26.1pt;height:10pt;z-index:-17608;mso-position-horizontal-relative:page" filled="f" stroked="f">
            <v:textbox inset="0,0,0,0">
              <w:txbxContent>
                <w:p w:rsidR="008366C1" w:rsidRDefault="001E0E80">
                  <w:pPr>
                    <w:tabs>
                      <w:tab w:val="left" w:pos="376"/>
                    </w:tabs>
                    <w:rPr>
                      <w:rFonts w:ascii="Cambria Math"/>
                      <w:sz w:val="13"/>
                    </w:rPr>
                  </w:pPr>
                  <w:r>
                    <w:rPr>
                      <w:rFonts w:ascii="Cambria Math"/>
                      <w:sz w:val="16"/>
                    </w:rPr>
                    <w:t>(</w:t>
                  </w:r>
                  <w:r>
                    <w:rPr>
                      <w:rFonts w:ascii="Cambria Math"/>
                      <w:sz w:val="16"/>
                    </w:rPr>
                    <w:tab/>
                    <w:t>)</w:t>
                  </w:r>
                  <w:r>
                    <w:rPr>
                      <w:rFonts w:ascii="Cambria Math"/>
                      <w:position w:val="4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a) </w:t>
      </w:r>
      <w:r>
        <w:rPr>
          <w:rFonts w:ascii="Cambria Math" w:eastAsia="Cambria Math" w:hAnsi="Cambria Math"/>
          <w:spacing w:val="6"/>
          <w:w w:val="105"/>
        </w:rPr>
        <w:t>𝑓</w:t>
      </w:r>
      <w:r>
        <w:rPr>
          <w:rFonts w:ascii="Cambria Math" w:eastAsia="Cambria Math" w:hAnsi="Cambria Math"/>
          <w:spacing w:val="6"/>
          <w:w w:val="105"/>
          <w:position w:val="8"/>
          <w:sz w:val="16"/>
        </w:rPr>
        <w:t xml:space="preserve">′ </w:t>
      </w:r>
      <w:r>
        <w:rPr>
          <w:rFonts w:ascii="Cambria Math" w:eastAsia="Cambria Math" w:hAnsi="Cambria Math"/>
          <w:w w:val="105"/>
        </w:rPr>
        <w:t>(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</w:rPr>
        <w:t>)</w:t>
      </w:r>
      <w:r>
        <w:rPr>
          <w:rFonts w:ascii="Cambria Math" w:eastAsia="Cambria Math" w:hAnsi="Cambria Math"/>
          <w:spacing w:val="1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</w:t>
      </w:r>
      <w:r>
        <w:rPr>
          <w:rFonts w:ascii="Cambria Math" w:eastAsia="Cambria Math" w:hAnsi="Cambria Math"/>
          <w:w w:val="105"/>
        </w:rPr>
        <w:tab/>
      </w:r>
      <w:proofErr w:type="gramStart"/>
      <w:r>
        <w:rPr>
          <w:w w:val="105"/>
        </w:rPr>
        <w:t xml:space="preserve">b)  </w:t>
      </w:r>
      <w:r>
        <w:rPr>
          <w:rFonts w:ascii="Cambria Math" w:eastAsia="Cambria Math" w:hAnsi="Cambria Math"/>
          <w:spacing w:val="5"/>
          <w:w w:val="105"/>
        </w:rPr>
        <w:t>𝑓</w:t>
      </w:r>
      <w:proofErr w:type="gramEnd"/>
      <w:r>
        <w:rPr>
          <w:rFonts w:ascii="Cambria Math" w:eastAsia="Cambria Math" w:hAnsi="Cambria Math"/>
          <w:spacing w:val="5"/>
          <w:w w:val="105"/>
          <w:position w:val="8"/>
          <w:sz w:val="16"/>
        </w:rPr>
        <w:t>′</w:t>
      </w:r>
      <w:r>
        <w:rPr>
          <w:rFonts w:ascii="Cambria Math" w:eastAsia="Cambria Math" w:hAnsi="Cambria Math"/>
          <w:spacing w:val="-11"/>
          <w:w w:val="105"/>
          <w:position w:val="8"/>
          <w:sz w:val="16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(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position w:val="1"/>
        </w:rPr>
        <w:t>)</w:t>
      </w:r>
      <w:r>
        <w:rPr>
          <w:rFonts w:ascii="Cambria Math" w:eastAsia="Cambria Math" w:hAnsi="Cambria Math"/>
          <w:spacing w:val="2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w w:val="105"/>
        </w:rPr>
        <w:tab/>
      </w:r>
      <w:r>
        <w:rPr>
          <w:rFonts w:ascii="Cambria Math" w:eastAsia="Cambria Math" w:hAnsi="Cambria Math"/>
          <w:w w:val="105"/>
          <w:vertAlign w:val="superscript"/>
        </w:rPr>
        <w:t>−</w:t>
      </w:r>
      <w:r>
        <w:rPr>
          <w:rFonts w:ascii="Cambria Math" w:eastAsia="Cambria Math" w:hAnsi="Cambria Math"/>
          <w:w w:val="105"/>
          <w:vertAlign w:val="superscript"/>
        </w:rPr>
        <w:t>5</w:t>
      </w:r>
    </w:p>
    <w:p w:rsidR="008366C1" w:rsidRDefault="001E0E80">
      <w:pPr>
        <w:spacing w:line="142" w:lineRule="exact"/>
        <w:ind w:left="6578"/>
        <w:rPr>
          <w:rFonts w:ascii="Cambria Math" w:eastAsia="Cambria Math" w:hAnsi="Cambria Math"/>
          <w:sz w:val="16"/>
        </w:rPr>
      </w:pPr>
      <w:proofErr w:type="gramStart"/>
      <w:r>
        <w:rPr>
          <w:rFonts w:ascii="Cambria Math" w:eastAsia="Cambria Math" w:hAnsi="Cambria Math"/>
          <w:w w:val="105"/>
          <w:sz w:val="16"/>
        </w:rPr>
        <w:t>𝑥</w:t>
      </w:r>
      <w:proofErr w:type="gramEnd"/>
      <w:r>
        <w:rPr>
          <w:rFonts w:ascii="Cambria Math" w:eastAsia="Cambria Math" w:hAnsi="Cambria Math"/>
          <w:w w:val="105"/>
          <w:sz w:val="16"/>
        </w:rPr>
        <w:t>−</w:t>
      </w:r>
      <w:r>
        <w:rPr>
          <w:rFonts w:ascii="Cambria Math" w:eastAsia="Cambria Math" w:hAnsi="Cambria Math"/>
          <w:w w:val="105"/>
          <w:sz w:val="16"/>
        </w:rPr>
        <w:t>2</w:t>
      </w:r>
    </w:p>
    <w:p w:rsidR="008366C1" w:rsidRDefault="008366C1">
      <w:pPr>
        <w:spacing w:line="142" w:lineRule="exact"/>
        <w:rPr>
          <w:rFonts w:ascii="Cambria Math" w:eastAsia="Cambria Math" w:hAnsi="Cambria Math"/>
          <w:sz w:val="16"/>
        </w:rPr>
        <w:sectPr w:rsidR="008366C1">
          <w:pgSz w:w="11910" w:h="16840"/>
          <w:pgMar w:top="1300" w:right="800" w:bottom="960" w:left="1020" w:header="0" w:footer="761" w:gutter="0"/>
          <w:cols w:space="720"/>
        </w:sectPr>
      </w:pPr>
    </w:p>
    <w:p w:rsidR="008366C1" w:rsidRDefault="001E0E80">
      <w:pPr>
        <w:spacing w:before="14" w:line="286" w:lineRule="exact"/>
        <w:ind w:right="38"/>
        <w:jc w:val="right"/>
        <w:rPr>
          <w:rFonts w:ascii="Cambria Math" w:eastAsia="Cambria Math" w:hAnsi="Cambria Math"/>
          <w:sz w:val="16"/>
        </w:rPr>
      </w:pPr>
      <w:r>
        <w:pict>
          <v:line id="_x0000_s1045" style="position:absolute;left:0;text-align:left;z-index:-17656;mso-position-horizontal-relative:page" from="150.7pt,11.7pt" to="177pt,11.7pt" strokeweight=".72pt">
            <w10:wrap anchorx="page"/>
          </v:line>
        </w:pict>
      </w:r>
      <w:r>
        <w:pict>
          <v:shape id="_x0000_s1044" type="#_x0000_t202" style="position:absolute;left:0;text-align:left;margin-left:150.7pt;margin-top:11.75pt;width:26.1pt;height:10pt;z-index:-17584;mso-position-horizontal-relative:page" filled="f" stroked="f">
            <v:textbox inset="0,0,0,0">
              <w:txbxContent>
                <w:p w:rsidR="008366C1" w:rsidRDefault="001E0E80">
                  <w:pPr>
                    <w:tabs>
                      <w:tab w:val="left" w:pos="376"/>
                    </w:tabs>
                    <w:rPr>
                      <w:rFonts w:ascii="Cambria Math"/>
                      <w:sz w:val="13"/>
                    </w:rPr>
                  </w:pPr>
                  <w:r>
                    <w:rPr>
                      <w:rFonts w:ascii="Cambria Math"/>
                      <w:sz w:val="16"/>
                    </w:rPr>
                    <w:t>(</w:t>
                  </w:r>
                  <w:r>
                    <w:rPr>
                      <w:rFonts w:ascii="Cambria Math"/>
                      <w:sz w:val="16"/>
                    </w:rPr>
                    <w:tab/>
                    <w:t>)</w:t>
                  </w:r>
                  <w:r>
                    <w:rPr>
                      <w:rFonts w:ascii="Cambria Math"/>
                      <w:position w:val="4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c) </w:t>
      </w:r>
      <w:r>
        <w:rPr>
          <w:rFonts w:ascii="Cambria Math" w:eastAsia="Cambria Math" w:hAnsi="Cambria Math"/>
          <w:w w:val="105"/>
        </w:rPr>
        <w:t>𝑓</w:t>
      </w:r>
      <w:r>
        <w:rPr>
          <w:rFonts w:ascii="Cambria Math" w:eastAsia="Cambria Math" w:hAnsi="Cambria Math"/>
          <w:w w:val="105"/>
          <w:position w:val="8"/>
          <w:sz w:val="16"/>
        </w:rPr>
        <w:t xml:space="preserve">′ </w:t>
      </w:r>
      <w:r>
        <w:rPr>
          <w:rFonts w:ascii="Cambria Math" w:eastAsia="Cambria Math" w:hAnsi="Cambria Math"/>
          <w:w w:val="105"/>
        </w:rPr>
        <w:t>(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</w:rPr>
        <w:t xml:space="preserve">) = </w:t>
      </w:r>
      <w:r>
        <w:rPr>
          <w:rFonts w:ascii="Cambria Math" w:eastAsia="Cambria Math" w:hAnsi="Cambria Math"/>
          <w:w w:val="105"/>
          <w:position w:val="13"/>
          <w:sz w:val="16"/>
        </w:rPr>
        <w:t>2</w:t>
      </w:r>
      <w:r>
        <w:rPr>
          <w:rFonts w:ascii="Cambria Math" w:eastAsia="Cambria Math" w:hAnsi="Cambria Math"/>
          <w:w w:val="105"/>
          <w:position w:val="13"/>
          <w:sz w:val="16"/>
        </w:rPr>
        <w:t>𝑥</w:t>
      </w:r>
      <w:r>
        <w:rPr>
          <w:rFonts w:ascii="Cambria Math" w:eastAsia="Cambria Math" w:hAnsi="Cambria Math"/>
          <w:w w:val="105"/>
          <w:position w:val="13"/>
          <w:sz w:val="16"/>
        </w:rPr>
        <w:t>+1</w:t>
      </w:r>
    </w:p>
    <w:p w:rsidR="008366C1" w:rsidRDefault="001E0E80">
      <w:pPr>
        <w:spacing w:line="142" w:lineRule="exact"/>
        <w:ind w:right="126"/>
        <w:jc w:val="right"/>
        <w:rPr>
          <w:rFonts w:ascii="Cambria Math" w:eastAsia="Cambria Math" w:hAnsi="Cambria Math"/>
          <w:sz w:val="16"/>
        </w:rPr>
      </w:pPr>
      <w:proofErr w:type="gramStart"/>
      <w:r>
        <w:rPr>
          <w:rFonts w:ascii="Cambria Math" w:eastAsia="Cambria Math" w:hAnsi="Cambria Math"/>
          <w:w w:val="105"/>
          <w:sz w:val="16"/>
        </w:rPr>
        <w:t>𝑥</w:t>
      </w:r>
      <w:proofErr w:type="gramEnd"/>
      <w:r>
        <w:rPr>
          <w:rFonts w:ascii="Cambria Math" w:eastAsia="Cambria Math" w:hAnsi="Cambria Math"/>
          <w:w w:val="105"/>
          <w:sz w:val="16"/>
        </w:rPr>
        <w:t>−</w:t>
      </w:r>
      <w:r>
        <w:rPr>
          <w:rFonts w:ascii="Cambria Math" w:eastAsia="Cambria Math" w:hAnsi="Cambria Math"/>
          <w:w w:val="105"/>
          <w:sz w:val="16"/>
        </w:rPr>
        <w:t>2</w:t>
      </w:r>
    </w:p>
    <w:p w:rsidR="008366C1" w:rsidRDefault="001E0E80">
      <w:pPr>
        <w:pStyle w:val="Corpsdetexte"/>
        <w:tabs>
          <w:tab w:val="left" w:pos="2140"/>
        </w:tabs>
        <w:spacing w:before="64" w:line="236" w:lineRule="exact"/>
        <w:ind w:left="823"/>
        <w:rPr>
          <w:rFonts w:ascii="Cambria Math" w:eastAsia="Cambria Math" w:hAnsi="Cambria Math"/>
        </w:rPr>
      </w:pPr>
      <w:r>
        <w:br w:type="column"/>
      </w:r>
      <w:r>
        <w:t xml:space="preserve">d)  </w:t>
      </w:r>
      <w:r>
        <w:rPr>
          <w:rFonts w:ascii="Cambria Math" w:eastAsia="Cambria Math" w:hAnsi="Cambria Math"/>
          <w:spacing w:val="5"/>
        </w:rPr>
        <w:t>𝑓</w:t>
      </w:r>
      <w:r>
        <w:rPr>
          <w:rFonts w:ascii="Cambria Math" w:eastAsia="Cambria Math" w:hAnsi="Cambria Math"/>
          <w:spacing w:val="5"/>
          <w:position w:val="8"/>
          <w:sz w:val="16"/>
        </w:rPr>
        <w:t>′</w:t>
      </w:r>
      <w:r>
        <w:rPr>
          <w:rFonts w:ascii="Cambria Math" w:eastAsia="Cambria Math" w:hAnsi="Cambria Math"/>
          <w:spacing w:val="15"/>
          <w:position w:val="8"/>
          <w:sz w:val="16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  <w:spacing w:val="10"/>
          <w:position w:val="1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  <w:vertAlign w:val="superscript"/>
        </w:rPr>
        <w:t>−</w:t>
      </w:r>
      <w:r>
        <w:rPr>
          <w:rFonts w:ascii="Cambria Math" w:eastAsia="Cambria Math" w:hAnsi="Cambria Math"/>
          <w:vertAlign w:val="superscript"/>
        </w:rPr>
        <w:t>1</w:t>
      </w:r>
    </w:p>
    <w:p w:rsidR="008366C1" w:rsidRDefault="001E0E80">
      <w:pPr>
        <w:spacing w:line="142" w:lineRule="exact"/>
        <w:ind w:left="2033" w:right="3180"/>
        <w:jc w:val="center"/>
        <w:rPr>
          <w:rFonts w:ascii="Cambria Math" w:eastAsia="Cambria Math" w:hAnsi="Cambria Math"/>
          <w:sz w:val="16"/>
        </w:rPr>
      </w:pPr>
      <w:r>
        <w:pict>
          <v:line id="_x0000_s1043" style="position:absolute;left:0;text-align:left;z-index:-17632;mso-position-horizontal-relative:page" from="376.55pt,-3.3pt" to="402.85pt,-3.3pt" strokeweight=".72pt">
            <w10:wrap anchorx="page"/>
          </v:line>
        </w:pict>
      </w:r>
      <w:r>
        <w:pict>
          <v:shape id="_x0000_s1042" type="#_x0000_t202" style="position:absolute;left:0;text-align:left;margin-left:376.55pt;margin-top:-3.2pt;width:26.1pt;height:10pt;z-index:-17560;mso-position-horizontal-relative:page" filled="f" stroked="f">
            <v:textbox inset="0,0,0,0">
              <w:txbxContent>
                <w:p w:rsidR="008366C1" w:rsidRDefault="001E0E80">
                  <w:pPr>
                    <w:tabs>
                      <w:tab w:val="left" w:pos="376"/>
                    </w:tabs>
                    <w:rPr>
                      <w:rFonts w:ascii="Cambria Math"/>
                      <w:sz w:val="13"/>
                    </w:rPr>
                  </w:pPr>
                  <w:r>
                    <w:rPr>
                      <w:rFonts w:ascii="Cambria Math"/>
                      <w:sz w:val="16"/>
                    </w:rPr>
                    <w:t>(</w:t>
                  </w:r>
                  <w:r>
                    <w:rPr>
                      <w:rFonts w:ascii="Cambria Math"/>
                      <w:sz w:val="16"/>
                    </w:rPr>
                    <w:tab/>
                    <w:t>)</w:t>
                  </w:r>
                  <w:r>
                    <w:rPr>
                      <w:rFonts w:ascii="Cambria Math"/>
                      <w:position w:val="4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Cambria Math" w:eastAsia="Cambria Math" w:hAnsi="Cambria Math"/>
          <w:w w:val="105"/>
          <w:sz w:val="16"/>
        </w:rPr>
        <w:t>𝑥</w:t>
      </w:r>
      <w:proofErr w:type="gramEnd"/>
      <w:r>
        <w:rPr>
          <w:rFonts w:ascii="Cambria Math" w:eastAsia="Cambria Math" w:hAnsi="Cambria Math"/>
          <w:w w:val="105"/>
          <w:sz w:val="16"/>
        </w:rPr>
        <w:t>−</w:t>
      </w:r>
      <w:r>
        <w:rPr>
          <w:rFonts w:ascii="Cambria Math" w:eastAsia="Cambria Math" w:hAnsi="Cambria Math"/>
          <w:w w:val="105"/>
          <w:sz w:val="16"/>
        </w:rPr>
        <w:t>2</w:t>
      </w:r>
    </w:p>
    <w:p w:rsidR="008366C1" w:rsidRDefault="008366C1">
      <w:pPr>
        <w:spacing w:line="142" w:lineRule="exact"/>
        <w:jc w:val="center"/>
        <w:rPr>
          <w:rFonts w:ascii="Cambria Math" w:eastAsia="Cambria Math" w:hAnsi="Cambria Math"/>
          <w:sz w:val="16"/>
        </w:rPr>
        <w:sectPr w:rsidR="008366C1">
          <w:type w:val="continuous"/>
          <w:pgSz w:w="11910" w:h="16840"/>
          <w:pgMar w:top="1220" w:right="800" w:bottom="960" w:left="1020" w:header="720" w:footer="720" w:gutter="0"/>
          <w:cols w:num="2" w:space="720" w:equalWidth="0">
            <w:col w:w="2500" w:space="2029"/>
            <w:col w:w="5561"/>
          </w:cols>
        </w:sectPr>
      </w:pPr>
    </w:p>
    <w:p w:rsidR="008366C1" w:rsidRDefault="008366C1">
      <w:pPr>
        <w:pStyle w:val="Corpsdetexte"/>
        <w:spacing w:before="11"/>
        <w:rPr>
          <w:rFonts w:ascii="Cambria Math"/>
          <w:sz w:val="16"/>
        </w:rPr>
      </w:pPr>
    </w:p>
    <w:p w:rsidR="008366C1" w:rsidRDefault="001E0E8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02"/>
        <w:ind w:left="820" w:hanging="424"/>
        <w:rPr>
          <w:rFonts w:ascii="Cambria Math" w:eastAsia="Cambria Math" w:hAnsi="Cambria Math"/>
        </w:rPr>
      </w:pPr>
      <w:r>
        <w:t xml:space="preserve">On considère la fonction </w:t>
      </w:r>
      <w:r>
        <w:rPr>
          <w:rFonts w:ascii="Cambria Math" w:eastAsia="Cambria Math" w:hAnsi="Cambria Math"/>
        </w:rPr>
        <w:t>𝑓</w:t>
      </w:r>
      <w:r>
        <w:rPr>
          <w:rFonts w:ascii="Cambria Math" w:eastAsia="Cambria Math" w:hAnsi="Cambria Math"/>
        </w:rPr>
        <w:t xml:space="preserve"> </w:t>
      </w:r>
      <w:r>
        <w:t xml:space="preserve">définie par </w:t>
      </w:r>
      <w:r>
        <w:rPr>
          <w:rFonts w:ascii="Cambria Math" w:eastAsia="Cambria Math" w:hAnsi="Cambria Math"/>
          <w:spacing w:val="1"/>
        </w:rPr>
        <w:t>𝑓</w:t>
      </w:r>
      <w:r>
        <w:rPr>
          <w:rFonts w:ascii="Cambria Math" w:eastAsia="Cambria Math" w:hAnsi="Cambria Math"/>
          <w:spacing w:val="1"/>
          <w:position w:val="1"/>
        </w:rPr>
        <w:t>(</w:t>
      </w:r>
      <w:r>
        <w:rPr>
          <w:rFonts w:ascii="Cambria Math" w:eastAsia="Cambria Math" w:hAnsi="Cambria Math"/>
          <w:spacing w:val="1"/>
        </w:rPr>
        <w:t>𝑥</w:t>
      </w:r>
      <w:r>
        <w:rPr>
          <w:rFonts w:ascii="Cambria Math" w:eastAsia="Cambria Math" w:hAnsi="Cambria Math"/>
          <w:spacing w:val="1"/>
          <w:position w:val="1"/>
        </w:rPr>
        <w:t xml:space="preserve">) </w:t>
      </w:r>
      <w:r>
        <w:rPr>
          <w:rFonts w:ascii="Cambria Math" w:eastAsia="Cambria Math" w:hAnsi="Cambria Math"/>
        </w:rPr>
        <w:t xml:space="preserve">= </w:t>
      </w:r>
      <w:r>
        <w:rPr>
          <w:rFonts w:ascii="Cambria Math" w:eastAsia="Cambria Math" w:hAnsi="Cambria Math"/>
          <w:spacing w:val="2"/>
        </w:rPr>
        <w:t>−</w:t>
      </w:r>
      <w:r>
        <w:rPr>
          <w:rFonts w:ascii="Cambria Math" w:eastAsia="Cambria Math" w:hAnsi="Cambria Math"/>
          <w:spacing w:val="2"/>
        </w:rPr>
        <w:t>𝑥</w:t>
      </w:r>
      <w:r>
        <w:rPr>
          <w:rFonts w:ascii="Cambria Math" w:eastAsia="Cambria Math" w:hAnsi="Cambria Math"/>
          <w:spacing w:val="2"/>
          <w:position w:val="8"/>
          <w:sz w:val="16"/>
        </w:rPr>
        <w:t xml:space="preserve">2 </w:t>
      </w:r>
      <w:r>
        <w:rPr>
          <w:rFonts w:ascii="Cambria Math" w:eastAsia="Cambria Math" w:hAnsi="Cambria Math"/>
        </w:rPr>
        <w:t xml:space="preserve">+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+ 3 </w:t>
      </w:r>
      <w:r>
        <w:t xml:space="preserve">sur l’intervalle </w:t>
      </w:r>
      <w:r>
        <w:rPr>
          <w:rFonts w:ascii="Cambria Math" w:eastAsia="Cambria Math" w:hAnsi="Cambria Math"/>
          <w:position w:val="1"/>
        </w:rPr>
        <w:t>[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</w:rPr>
        <w:t>2 ;</w:t>
      </w:r>
      <w:r>
        <w:rPr>
          <w:rFonts w:ascii="Cambria Math" w:eastAsia="Cambria Math" w:hAnsi="Cambria Math"/>
          <w:spacing w:val="35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  <w:position w:val="1"/>
        </w:rPr>
        <w:t>]</w:t>
      </w:r>
      <w:r>
        <w:rPr>
          <w:rFonts w:ascii="Cambria Math" w:eastAsia="Cambria Math" w:hAnsi="Cambria Math"/>
        </w:rPr>
        <w:t>.</w:t>
      </w:r>
    </w:p>
    <w:p w:rsidR="008366C1" w:rsidRDefault="001E0E80">
      <w:pPr>
        <w:pStyle w:val="Corpsdetexte"/>
        <w:spacing w:before="42"/>
        <w:ind w:left="823"/>
      </w:pPr>
      <w:r>
        <w:t xml:space="preserve">Sa représentation graphique est la courbe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</w:rPr>
        <w:t xml:space="preserve"> </w:t>
      </w:r>
      <w:r>
        <w:t>ci-dessous :</w:t>
      </w:r>
    </w:p>
    <w:p w:rsidR="008366C1" w:rsidRDefault="001E0E80">
      <w:pPr>
        <w:pStyle w:val="Corpsdetexte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209788</wp:posOffset>
            </wp:positionV>
            <wp:extent cx="6098487" cy="391934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487" cy="391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6C1" w:rsidRDefault="001E0E80">
      <w:pPr>
        <w:pStyle w:val="Corpsdetexte"/>
        <w:spacing w:before="214"/>
        <w:ind w:left="396"/>
        <w:rPr>
          <w:rFonts w:ascii="Cambria Math" w:eastAsia="Cambria Math" w:hAnsi="Cambria Math"/>
        </w:rPr>
      </w:pPr>
      <w:r>
        <w:t xml:space="preserve">Le point A de la courbe </w:t>
      </w:r>
      <w:r>
        <w:rPr>
          <w:rFonts w:ascii="Cambria Math" w:eastAsia="Cambria Math" w:hAnsi="Cambria Math"/>
        </w:rPr>
        <w:t>𝐶</w:t>
      </w:r>
      <w:r>
        <w:rPr>
          <w:rFonts w:ascii="Cambria Math" w:eastAsia="Cambria Math" w:hAnsi="Cambria Math"/>
        </w:rPr>
        <w:t xml:space="preserve"> </w:t>
      </w:r>
      <w:r>
        <w:t xml:space="preserve">a pour coordonnées </w:t>
      </w:r>
      <w:r>
        <w:rPr>
          <w:rFonts w:ascii="Cambria Math" w:eastAsia="Cambria Math" w:hAnsi="Cambria Math"/>
        </w:rPr>
        <w:t xml:space="preserve">(2 ; 1). </w:t>
      </w:r>
      <w:r>
        <w:t xml:space="preserve">La droite 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</w:rPr>
        <w:t xml:space="preserve"> </w:t>
      </w:r>
      <w:r>
        <w:t xml:space="preserve">est la tangente à la courbe </w:t>
      </w:r>
      <w:r>
        <w:rPr>
          <w:rFonts w:ascii="Cambria Math" w:eastAsia="Cambria Math" w:hAnsi="Cambria Math"/>
        </w:rPr>
        <w:t>𝐶</w:t>
      </w:r>
    </w:p>
    <w:p w:rsidR="008366C1" w:rsidRDefault="001E0E80">
      <w:pPr>
        <w:pStyle w:val="Corpsdetexte"/>
        <w:spacing w:before="40"/>
        <w:ind w:left="395"/>
      </w:pPr>
      <w:proofErr w:type="gramStart"/>
      <w:r>
        <w:t>au</w:t>
      </w:r>
      <w:proofErr w:type="gramEnd"/>
      <w:r>
        <w:t xml:space="preserve"> point A.</w:t>
      </w:r>
    </w:p>
    <w:p w:rsidR="008366C1" w:rsidRDefault="008366C1">
      <w:pPr>
        <w:pStyle w:val="Corpsdetexte"/>
        <w:spacing w:before="8"/>
        <w:rPr>
          <w:sz w:val="28"/>
        </w:rPr>
      </w:pPr>
    </w:p>
    <w:p w:rsidR="008366C1" w:rsidRDefault="001E0E80">
      <w:pPr>
        <w:pStyle w:val="Corpsdetexte"/>
        <w:ind w:left="395"/>
      </w:pPr>
      <w:r>
        <w:t xml:space="preserve">Une équation de la droite </w:t>
      </w:r>
      <w:r>
        <w:rPr>
          <w:rFonts w:ascii="Cambria Math" w:eastAsia="Cambria Math" w:hAnsi="Cambria Math"/>
        </w:rPr>
        <w:t>𝐷</w:t>
      </w:r>
      <w:r>
        <w:rPr>
          <w:rFonts w:ascii="Cambria Math" w:eastAsia="Cambria Math" w:hAnsi="Cambria Math"/>
        </w:rPr>
        <w:t xml:space="preserve"> </w:t>
      </w:r>
      <w:r>
        <w:t>est</w:t>
      </w:r>
    </w:p>
    <w:p w:rsidR="008366C1" w:rsidRDefault="008366C1">
      <w:pPr>
        <w:pStyle w:val="Corpsdetexte"/>
        <w:spacing w:before="8"/>
        <w:rPr>
          <w:sz w:val="28"/>
        </w:rPr>
      </w:pPr>
    </w:p>
    <w:p w:rsidR="008366C1" w:rsidRDefault="001E0E80">
      <w:pPr>
        <w:pStyle w:val="Corpsdetexte"/>
        <w:tabs>
          <w:tab w:val="left" w:pos="5352"/>
        </w:tabs>
        <w:ind w:left="823"/>
        <w:rPr>
          <w:rFonts w:ascii="Cambria Math" w:eastAsia="Cambria Math" w:hAnsi="Cambria Math"/>
        </w:rPr>
      </w:pPr>
      <w:r>
        <w:t xml:space="preserve">a) 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= −3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-6"/>
        </w:rPr>
        <w:t xml:space="preserve"> </w:t>
      </w:r>
      <w:r>
        <w:rPr>
          <w:rFonts w:ascii="Cambria Math" w:eastAsia="Cambria Math" w:hAnsi="Cambria Math"/>
        </w:rPr>
        <w:t>+ 7</w:t>
      </w:r>
      <w:r>
        <w:rPr>
          <w:rFonts w:ascii="Cambria Math" w:eastAsia="Cambria Math" w:hAnsi="Cambria Math"/>
        </w:rPr>
        <w:tab/>
      </w:r>
      <w:r>
        <w:t xml:space="preserve">b)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= −3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8366C1" w:rsidRDefault="001E0E80">
      <w:pPr>
        <w:pStyle w:val="Corpsdetexte"/>
        <w:tabs>
          <w:tab w:val="left" w:pos="5352"/>
        </w:tabs>
        <w:spacing w:before="40"/>
        <w:ind w:left="823"/>
        <w:rPr>
          <w:rFonts w:ascii="Cambria Math" w:eastAsia="Cambria Math" w:hAnsi="Cambria Math"/>
        </w:rPr>
      </w:pPr>
      <w:r>
        <w:t xml:space="preserve">c) 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= −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+ 2</w:t>
      </w:r>
      <w:r>
        <w:rPr>
          <w:rFonts w:ascii="Cambria Math" w:eastAsia="Cambria Math" w:hAnsi="Cambria Math"/>
        </w:rPr>
        <w:tab/>
      </w:r>
      <w:r>
        <w:t xml:space="preserve">d)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</w:rPr>
        <w:t xml:space="preserve"> = 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</w:t>
      </w:r>
      <w:r>
        <w:rPr>
          <w:rFonts w:ascii="Cambria Math" w:eastAsia="Cambria Math" w:hAnsi="Cambria Math"/>
          <w:spacing w:val="-18"/>
        </w:rPr>
        <w:t xml:space="preserve"> </w:t>
      </w:r>
      <w:r>
        <w:rPr>
          <w:rFonts w:ascii="Cambria Math" w:eastAsia="Cambria Math" w:hAnsi="Cambria Math"/>
        </w:rPr>
        <w:t>1</w:t>
      </w:r>
    </w:p>
    <w:p w:rsidR="008366C1" w:rsidRDefault="008366C1">
      <w:pPr>
        <w:rPr>
          <w:rFonts w:ascii="Cambria Math" w:eastAsia="Cambria Math" w:hAnsi="Cambria Math"/>
        </w:rPr>
        <w:sectPr w:rsidR="008366C1">
          <w:type w:val="continuous"/>
          <w:pgSz w:w="11910" w:h="16840"/>
          <w:pgMar w:top="1220" w:right="800" w:bottom="960" w:left="1020" w:header="720" w:footer="720" w:gutter="0"/>
          <w:cols w:space="720"/>
        </w:sectPr>
      </w:pPr>
    </w:p>
    <w:p w:rsidR="008366C1" w:rsidRDefault="001E0E80">
      <w:pPr>
        <w:pStyle w:val="Titre2"/>
        <w:spacing w:before="69"/>
        <w:ind w:left="3506"/>
      </w:pPr>
      <w:r>
        <w:lastRenderedPageBreak/>
        <w:t>Annexes à rendre avec la copie</w:t>
      </w:r>
    </w:p>
    <w:p w:rsidR="008366C1" w:rsidRDefault="008366C1">
      <w:pPr>
        <w:pStyle w:val="Corpsdetexte"/>
        <w:spacing w:before="7"/>
        <w:rPr>
          <w:b/>
          <w:sz w:val="20"/>
        </w:rPr>
      </w:pPr>
    </w:p>
    <w:p w:rsidR="008366C1" w:rsidRDefault="001E0E80">
      <w:pPr>
        <w:spacing w:before="93"/>
        <w:ind w:left="398"/>
        <w:rPr>
          <w:b/>
        </w:rPr>
      </w:pPr>
      <w:r>
        <w:rPr>
          <w:b/>
        </w:rPr>
        <w:t>Exercice 2</w:t>
      </w:r>
    </w:p>
    <w:p w:rsidR="008366C1" w:rsidRDefault="001E0E80">
      <w:pPr>
        <w:spacing w:before="38"/>
        <w:ind w:left="398"/>
        <w:rPr>
          <w:b/>
        </w:rPr>
      </w:pPr>
      <w:r>
        <w:rPr>
          <w:b/>
        </w:rPr>
        <w:t>Annexe 1</w:t>
      </w:r>
    </w:p>
    <w:p w:rsidR="008366C1" w:rsidRDefault="008366C1">
      <w:pPr>
        <w:pStyle w:val="Corpsdetexte"/>
        <w:spacing w:before="10"/>
        <w:rPr>
          <w:b/>
          <w:sz w:val="28"/>
        </w:rPr>
      </w:pPr>
    </w:p>
    <w:p w:rsidR="008366C1" w:rsidRDefault="001E0E80">
      <w:pPr>
        <w:pStyle w:val="Corpsdetexte"/>
        <w:ind w:left="458"/>
      </w:pP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185755</wp:posOffset>
            </wp:positionV>
            <wp:extent cx="5741898" cy="3826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898" cy="382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Tirage journalier (en million d’exemplaires)</w:t>
      </w:r>
    </w:p>
    <w:p w:rsidR="008366C1" w:rsidRDefault="001E0E80">
      <w:pPr>
        <w:pStyle w:val="Corpsdetexte"/>
        <w:spacing w:before="162"/>
        <w:ind w:right="189"/>
        <w:jc w:val="right"/>
      </w:pPr>
      <w:r>
        <w:t>Rang de l’année</w:t>
      </w:r>
    </w:p>
    <w:p w:rsidR="008366C1" w:rsidRDefault="001E0E80">
      <w:pPr>
        <w:pStyle w:val="Titre2"/>
        <w:spacing w:before="35"/>
        <w:ind w:left="398"/>
      </w:pPr>
      <w:r>
        <w:t>Exercice 2</w:t>
      </w:r>
    </w:p>
    <w:p w:rsidR="008366C1" w:rsidRDefault="001E0E80">
      <w:pPr>
        <w:spacing w:before="37"/>
        <w:ind w:left="398"/>
        <w:rPr>
          <w:b/>
        </w:rPr>
      </w:pPr>
      <w:r>
        <w:rPr>
          <w:b/>
        </w:rPr>
        <w:t>Annexe 2</w:t>
      </w:r>
    </w:p>
    <w:p w:rsidR="008366C1" w:rsidRDefault="008366C1">
      <w:pPr>
        <w:pStyle w:val="Corpsdetexte"/>
        <w:rPr>
          <w:b/>
          <w:sz w:val="20"/>
        </w:rPr>
      </w:pPr>
    </w:p>
    <w:p w:rsidR="008366C1" w:rsidRDefault="008366C1">
      <w:pPr>
        <w:pStyle w:val="Corpsdetexte"/>
        <w:rPr>
          <w:b/>
          <w:sz w:val="20"/>
        </w:rPr>
      </w:pPr>
    </w:p>
    <w:p w:rsidR="008366C1" w:rsidRDefault="008366C1">
      <w:pPr>
        <w:pStyle w:val="Corpsdetexte"/>
        <w:rPr>
          <w:b/>
          <w:sz w:val="20"/>
        </w:rPr>
      </w:pPr>
    </w:p>
    <w:p w:rsidR="008366C1" w:rsidRDefault="001E0E80">
      <w:pPr>
        <w:pStyle w:val="Corpsdetexte"/>
        <w:spacing w:before="223"/>
        <w:ind w:left="6710"/>
        <w:rPr>
          <w:rFonts w:ascii="Cambria Math" w:eastAsia="Cambria Math"/>
        </w:rPr>
      </w:pPr>
      <w:r>
        <w:pict>
          <v:group id="_x0000_s1038" style="position:absolute;left:0;text-align:left;margin-left:277.4pt;margin-top:15.6pt;width:94.25pt;height:52.65pt;z-index:-17392;mso-position-horizontal-relative:page" coordorigin="5548,312" coordsize="1885,1053">
            <v:line id="_x0000_s1041" style="position:absolute" from="5556,1086" to="7426,373"/>
            <v:line id="_x0000_s1040" style="position:absolute" from="5556,1087" to="7426,1357"/>
            <v:shape id="_x0000_s1039" type="#_x0000_t202" style="position:absolute;left:5548;top:312;width:1885;height:1053" filled="f" stroked="f">
              <v:textbox inset="0,0,0,0">
                <w:txbxContent>
                  <w:p w:rsidR="008366C1" w:rsidRDefault="001E0E80">
                    <w:pPr>
                      <w:spacing w:line="225" w:lineRule="exact"/>
                      <w:ind w:left="652" w:right="73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………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Cambria Math" w:eastAsia="Cambria Math"/>
        </w:rPr>
        <w:t>𝑅</w:t>
      </w:r>
      <w:proofErr w:type="gramEnd"/>
    </w:p>
    <w:p w:rsidR="008366C1" w:rsidRDefault="008366C1">
      <w:pPr>
        <w:pStyle w:val="Corpsdetexte"/>
        <w:rPr>
          <w:rFonts w:ascii="Cambria Math"/>
          <w:sz w:val="20"/>
        </w:rPr>
      </w:pPr>
    </w:p>
    <w:p w:rsidR="008366C1" w:rsidRDefault="008366C1">
      <w:pPr>
        <w:pStyle w:val="Corpsdetexte"/>
        <w:spacing w:before="9"/>
        <w:rPr>
          <w:rFonts w:ascii="Cambria Math"/>
          <w:sz w:val="15"/>
        </w:rPr>
      </w:pPr>
    </w:p>
    <w:p w:rsidR="008366C1" w:rsidRDefault="001E0E80">
      <w:pPr>
        <w:pStyle w:val="Corpsdetexte"/>
        <w:spacing w:before="101"/>
        <w:ind w:left="312" w:right="1759"/>
        <w:jc w:val="center"/>
        <w:rPr>
          <w:rFonts w:ascii="Cambria Math" w:eastAsia="Cambria Math"/>
        </w:rPr>
      </w:pPr>
      <w:r>
        <w:pict>
          <v:group id="_x0000_s1033" style="position:absolute;left:0;text-align:left;margin-left:145.7pt;margin-top:14.65pt;width:116.05pt;height:137.95pt;z-index:1600;mso-position-horizontal-relative:page" coordorigin="2914,293" coordsize="2321,2759">
            <v:shape id="_x0000_s1037" style="position:absolute;top:4033;width:2293;height:2744" coordorigin=",4033" coordsize="2293,2744" o:spt="100" adj="0,,0" path="m2921,1589l5126,301m2921,1589l5214,3045e" filled="f">
              <v:stroke joinstyle="round"/>
              <v:formulas/>
              <v:path arrowok="t" o:connecttype="segments"/>
            </v:shape>
            <v:shape id="_x0000_s1036" type="#_x0000_t202" style="position:absolute;left:3748;top:542;width:535;height:221" filled="f" stroked="f">
              <v:textbox inset="0,0,0,0">
                <w:txbxContent>
                  <w:p w:rsidR="008366C1" w:rsidRDefault="001E0E80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……….</w:t>
                    </w:r>
                  </w:p>
                </w:txbxContent>
              </v:textbox>
            </v:shape>
            <v:shape id="_x0000_s1035" type="#_x0000_t202" style="position:absolute;left:2921;top:1366;width:2313;height:221" filled="f" stroked="f">
              <v:textbox inset="0,0,0,0">
                <w:txbxContent>
                  <w:p w:rsidR="008366C1" w:rsidRDefault="001E0E80">
                    <w:pPr>
                      <w:tabs>
                        <w:tab w:val="left" w:pos="827"/>
                        <w:tab w:val="left" w:pos="2292"/>
                      </w:tabs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u w:val="single"/>
                      </w:rPr>
                      <w:tab/>
                      <w:t>………</w:t>
                    </w:r>
                    <w:r>
                      <w:rPr>
                        <w:rFonts w:ascii="Calibri" w:hAnsi="Calibri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3883;top:2518;width:478;height:221" filled="f" stroked="f">
              <v:textbox inset="0,0,0,0">
                <w:txbxContent>
                  <w:p w:rsidR="008366C1" w:rsidRDefault="001E0E80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………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ascii="Cambria Math" w:eastAsia="Cambria Math"/>
        </w:rPr>
        <w:t>𝑆</w:t>
      </w:r>
      <w:proofErr w:type="gramEnd"/>
    </w:p>
    <w:p w:rsidR="008366C1" w:rsidRDefault="001E0E80">
      <w:pPr>
        <w:pStyle w:val="Corpsdetexte"/>
        <w:tabs>
          <w:tab w:val="left" w:pos="6710"/>
        </w:tabs>
        <w:spacing w:before="27"/>
        <w:ind w:left="5272"/>
        <w:rPr>
          <w:rFonts w:ascii="Cambria Math" w:eastAsia="Cambria Math" w:hAnsi="Cambria Math"/>
        </w:rPr>
      </w:pPr>
      <w:r>
        <w:pict>
          <v:line id="_x0000_s1032" style="position:absolute;left:0;text-align:left;z-index:-17488;mso-position-horizontal-relative:page" from="386.5pt,3.4pt" to="393.95pt,3.4pt" strokeweight=".72pt">
            <w10:wrap anchorx="page"/>
          </v:line>
        </w:pict>
      </w:r>
      <w:r>
        <w:rPr>
          <w:rFonts w:ascii="Calibri" w:eastAsia="Calibri" w:hAnsi="Calibri"/>
        </w:rPr>
        <w:t>………</w:t>
      </w:r>
      <w:r>
        <w:rPr>
          <w:rFonts w:ascii="Calibri" w:eastAsia="Calibri" w:hAnsi="Calibri"/>
        </w:rPr>
        <w:tab/>
      </w:r>
      <w:proofErr w:type="gramStart"/>
      <w:r>
        <w:rPr>
          <w:rFonts w:ascii="Cambria Math" w:eastAsia="Cambria Math" w:hAnsi="Cambria Math"/>
          <w:position w:val="-1"/>
        </w:rPr>
        <w:t>𝑅</w:t>
      </w:r>
      <w:proofErr w:type="gramEnd"/>
    </w:p>
    <w:p w:rsidR="008366C1" w:rsidRDefault="001E0E80">
      <w:pPr>
        <w:pStyle w:val="Corpsdetexte"/>
        <w:tabs>
          <w:tab w:val="left" w:pos="6712"/>
        </w:tabs>
        <w:spacing w:before="221"/>
        <w:ind w:left="5287"/>
        <w:rPr>
          <w:rFonts w:ascii="Cambria Math" w:eastAsia="Cambria Math" w:hAnsi="Cambria Math"/>
        </w:rPr>
      </w:pPr>
      <w:r>
        <w:pict>
          <v:group id="_x0000_s1029" style="position:absolute;left:0;text-align:left;margin-left:281.5pt;margin-top:24.15pt;width:98.35pt;height:47.8pt;z-index:-17344;mso-position-horizontal-relative:page" coordorigin="5630,483" coordsize="1967,956">
            <v:shape id="_x0000_s1031" style="position:absolute;top:4188;width:1952;height:855" coordorigin=",4189" coordsize="1952,855" o:spt="100" adj="0,,0" path="m5637,958l7589,490m5637,958r1872,387e" filled="f">
              <v:stroke joinstyle="round"/>
              <v:formulas/>
              <v:path arrowok="t" o:connecttype="segments"/>
            </v:shape>
            <v:shape id="_x0000_s1030" type="#_x0000_t202" style="position:absolute;left:5629;top:482;width:1967;height:956" filled="f" stroked="f">
              <v:textbox inset="0,0,0,0">
                <w:txbxContent>
                  <w:p w:rsidR="008366C1" w:rsidRDefault="008366C1">
                    <w:pPr>
                      <w:rPr>
                        <w:rFonts w:ascii="Cambria Math"/>
                      </w:rPr>
                    </w:pPr>
                  </w:p>
                  <w:p w:rsidR="008366C1" w:rsidRDefault="008366C1">
                    <w:pPr>
                      <w:rPr>
                        <w:rFonts w:ascii="Cambria Math"/>
                      </w:rPr>
                    </w:pPr>
                  </w:p>
                  <w:p w:rsidR="008366C1" w:rsidRDefault="001E0E80">
                    <w:pPr>
                      <w:spacing w:before="175" w:line="265" w:lineRule="exact"/>
                      <w:ind w:left="645" w:right="826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………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eastAsia="Calibri" w:hAnsi="Calibri"/>
        </w:rPr>
        <w:t>………</w:t>
      </w:r>
      <w:r>
        <w:rPr>
          <w:rFonts w:ascii="Calibri" w:eastAsia="Calibri" w:hAnsi="Calibri"/>
        </w:rPr>
        <w:tab/>
      </w:r>
      <w:proofErr w:type="gramStart"/>
      <w:r>
        <w:rPr>
          <w:rFonts w:ascii="Cambria Math" w:eastAsia="Cambria Math" w:hAnsi="Cambria Math"/>
          <w:position w:val="-12"/>
        </w:rPr>
        <w:t>𝑅</w:t>
      </w:r>
      <w:proofErr w:type="gramEnd"/>
    </w:p>
    <w:p w:rsidR="008366C1" w:rsidRDefault="001E0E80">
      <w:pPr>
        <w:pStyle w:val="Corpsdetexte"/>
        <w:spacing w:before="140"/>
        <w:ind w:left="312" w:right="1692"/>
        <w:jc w:val="center"/>
        <w:rPr>
          <w:rFonts w:ascii="Cambria Math" w:eastAsia="Cambria Math"/>
        </w:rPr>
      </w:pPr>
      <w:proofErr w:type="gramStart"/>
      <w:r>
        <w:rPr>
          <w:rFonts w:ascii="Cambria Math" w:eastAsia="Cambria Math"/>
        </w:rPr>
        <w:t>𝑇</w:t>
      </w:r>
      <w:proofErr w:type="gramEnd"/>
    </w:p>
    <w:p w:rsidR="008366C1" w:rsidRDefault="001E0E80">
      <w:pPr>
        <w:pStyle w:val="Corpsdetexte"/>
        <w:spacing w:before="1"/>
        <w:rPr>
          <w:rFonts w:ascii="Cambria Math"/>
          <w:sz w:val="23"/>
        </w:rPr>
      </w:pPr>
      <w:r>
        <w:pict>
          <v:line id="_x0000_s1028" style="position:absolute;z-index:1336;mso-wrap-distance-left:0;mso-wrap-distance-right:0;mso-position-horizontal-relative:page" from="382.45pt,15.9pt" to="389.9pt,15.9pt" strokeweight=".72pt">
            <w10:wrap type="topAndBottom" anchorx="page"/>
          </v:line>
        </w:pict>
      </w:r>
    </w:p>
    <w:p w:rsidR="008366C1" w:rsidRDefault="001E0E80">
      <w:pPr>
        <w:pStyle w:val="Corpsdetexte"/>
        <w:ind w:left="6628"/>
        <w:rPr>
          <w:rFonts w:ascii="Cambria Math" w:eastAsia="Cambria Math"/>
        </w:rPr>
      </w:pPr>
      <w:proofErr w:type="gramStart"/>
      <w:r>
        <w:rPr>
          <w:rFonts w:ascii="Cambria Math" w:eastAsia="Cambria Math"/>
        </w:rPr>
        <w:t>𝑅</w:t>
      </w:r>
      <w:proofErr w:type="gramEnd"/>
    </w:p>
    <w:p w:rsidR="008366C1" w:rsidRDefault="008366C1">
      <w:pPr>
        <w:pStyle w:val="Corpsdetexte"/>
        <w:spacing w:before="1"/>
        <w:rPr>
          <w:rFonts w:ascii="Cambria Math"/>
          <w:sz w:val="20"/>
        </w:rPr>
      </w:pPr>
    </w:p>
    <w:p w:rsidR="008366C1" w:rsidRDefault="001E0E80">
      <w:pPr>
        <w:pStyle w:val="Corpsdetexte"/>
        <w:tabs>
          <w:tab w:val="left" w:pos="6628"/>
        </w:tabs>
        <w:ind w:left="5304"/>
        <w:rPr>
          <w:rFonts w:ascii="Cambria Math" w:eastAsia="Cambria Math" w:hAnsi="Cambria Math"/>
        </w:rPr>
      </w:pPr>
      <w:r>
        <w:pict>
          <v:shape id="_x0000_s1027" style="position:absolute;left:0;text-align:left;margin-left:0;margin-top:124.7pt;width:93.6pt;height:40.05pt;z-index:1408;mso-position-horizontal-relative:page" coordorigin=",2494" coordsize="1872,801" o:spt="100" adj="0,,0" path="m5637,711l7509,348m5637,711r1870,438e" fill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eastAsia="Calibri" w:hAnsi="Calibri"/>
        </w:rPr>
        <w:t>………</w:t>
      </w:r>
      <w:r>
        <w:rPr>
          <w:rFonts w:ascii="Calibri" w:eastAsia="Calibri" w:hAnsi="Calibri"/>
        </w:rPr>
        <w:tab/>
      </w:r>
      <w:proofErr w:type="gramStart"/>
      <w:r>
        <w:rPr>
          <w:rFonts w:ascii="Cambria Math" w:eastAsia="Cambria Math" w:hAnsi="Cambria Math"/>
          <w:position w:val="-11"/>
        </w:rPr>
        <w:t>𝑅</w:t>
      </w:r>
      <w:proofErr w:type="gramEnd"/>
    </w:p>
    <w:p w:rsidR="008366C1" w:rsidRDefault="001E0E80">
      <w:pPr>
        <w:pStyle w:val="Corpsdetexte"/>
        <w:spacing w:before="131"/>
        <w:ind w:left="312" w:right="1597"/>
        <w:jc w:val="center"/>
        <w:rPr>
          <w:rFonts w:ascii="Cambria Math" w:eastAsia="Cambria Math"/>
        </w:rPr>
      </w:pPr>
      <w:proofErr w:type="gramStart"/>
      <w:r>
        <w:rPr>
          <w:rFonts w:ascii="Cambria Math" w:eastAsia="Cambria Math"/>
        </w:rPr>
        <w:t>𝑂</w:t>
      </w:r>
      <w:proofErr w:type="gramEnd"/>
    </w:p>
    <w:p w:rsidR="008366C1" w:rsidRDefault="008366C1">
      <w:pPr>
        <w:pStyle w:val="Corpsdetexte"/>
        <w:spacing w:before="5"/>
        <w:rPr>
          <w:rFonts w:ascii="Cambria Math"/>
          <w:sz w:val="23"/>
        </w:rPr>
      </w:pPr>
    </w:p>
    <w:p w:rsidR="008366C1" w:rsidRDefault="001E0E80">
      <w:pPr>
        <w:pStyle w:val="Corpsdetexte"/>
        <w:tabs>
          <w:tab w:val="left" w:pos="6628"/>
        </w:tabs>
        <w:ind w:left="5304"/>
        <w:rPr>
          <w:rFonts w:ascii="Cambria Math" w:eastAsia="Cambria Math" w:hAnsi="Cambria Math"/>
        </w:rPr>
      </w:pPr>
      <w:r>
        <w:pict>
          <v:line id="_x0000_s1026" style="position:absolute;left:0;text-align:left;z-index:-17464;mso-position-horizontal-relative:page" from="382.45pt,2.05pt" to="389.9pt,2.05pt" strokeweight=".72pt">
            <w10:wrap anchorx="page"/>
          </v:line>
        </w:pict>
      </w:r>
      <w:r>
        <w:rPr>
          <w:rFonts w:ascii="Calibri" w:eastAsia="Calibri" w:hAnsi="Calibri"/>
        </w:rPr>
        <w:t>………</w:t>
      </w:r>
      <w:r>
        <w:rPr>
          <w:rFonts w:ascii="Calibri" w:eastAsia="Calibri" w:hAnsi="Calibri"/>
        </w:rPr>
        <w:tab/>
      </w:r>
      <w:proofErr w:type="gramStart"/>
      <w:r>
        <w:rPr>
          <w:rFonts w:ascii="Cambria Math" w:eastAsia="Cambria Math" w:hAnsi="Cambria Math"/>
          <w:position w:val="-1"/>
        </w:rPr>
        <w:t>𝑅</w:t>
      </w:r>
      <w:proofErr w:type="gramEnd"/>
    </w:p>
    <w:sectPr w:rsidR="008366C1">
      <w:pgSz w:w="11910" w:h="16840"/>
      <w:pgMar w:top="1040" w:right="800" w:bottom="960" w:left="10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80" w:rsidRDefault="001E0E80">
      <w:r>
        <w:separator/>
      </w:r>
    </w:p>
  </w:endnote>
  <w:endnote w:type="continuationSeparator" w:id="0">
    <w:p w:rsidR="001E0E80" w:rsidRDefault="001E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C1" w:rsidRDefault="001E0E8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92.9pt;width:71.65pt;height:14.35pt;z-index:-17824;mso-position-horizontal-relative:page;mso-position-vertical-relative:page" filled="f" stroked="f">
          <v:textbox inset="0,0,0,0">
            <w:txbxContent>
              <w:p w:rsidR="008366C1" w:rsidRDefault="001E0E80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17MAMGAG1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25pt;margin-top:792.9pt;width:52.3pt;height:14.35pt;z-index:-17800;mso-position-horizontal-relative:page;mso-position-vertical-relative:page" filled="f" stroked="f">
          <v:textbox inset="0,0,0,0">
            <w:txbxContent>
              <w:p w:rsidR="008366C1" w:rsidRDefault="001E0E80">
                <w:pPr>
                  <w:pStyle w:val="Corpsdetexte"/>
                  <w:spacing w:before="13"/>
                  <w:ind w:left="20"/>
                </w:pPr>
                <w:r>
                  <w:t xml:space="preserve">Page :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80" w:rsidRDefault="001E0E80">
      <w:r>
        <w:separator/>
      </w:r>
    </w:p>
  </w:footnote>
  <w:footnote w:type="continuationSeparator" w:id="0">
    <w:p w:rsidR="001E0E80" w:rsidRDefault="001E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785"/>
    <w:multiLevelType w:val="hybridMultilevel"/>
    <w:tmpl w:val="1AFA657E"/>
    <w:lvl w:ilvl="0" w:tplc="12F45CB0">
      <w:start w:val="1"/>
      <w:numFmt w:val="decimal"/>
      <w:lvlText w:val="%1."/>
      <w:lvlJc w:val="left"/>
      <w:pPr>
        <w:ind w:left="1248" w:hanging="42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fr-FR" w:eastAsia="fr-FR" w:bidi="fr-FR"/>
      </w:rPr>
    </w:lvl>
    <w:lvl w:ilvl="1" w:tplc="383EE9A0">
      <w:start w:val="1"/>
      <w:numFmt w:val="lowerLetter"/>
      <w:lvlText w:val="%2)"/>
      <w:lvlJc w:val="left"/>
      <w:pPr>
        <w:ind w:left="1247" w:hanging="425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fr-FR" w:eastAsia="fr-FR" w:bidi="fr-FR"/>
      </w:rPr>
    </w:lvl>
    <w:lvl w:ilvl="2" w:tplc="370878DC">
      <w:numFmt w:val="bullet"/>
      <w:lvlText w:val="•"/>
      <w:lvlJc w:val="left"/>
      <w:pPr>
        <w:ind w:left="3009" w:hanging="425"/>
      </w:pPr>
      <w:rPr>
        <w:rFonts w:hint="default"/>
        <w:lang w:val="fr-FR" w:eastAsia="fr-FR" w:bidi="fr-FR"/>
      </w:rPr>
    </w:lvl>
    <w:lvl w:ilvl="3" w:tplc="1EEA3B0C">
      <w:numFmt w:val="bullet"/>
      <w:lvlText w:val="•"/>
      <w:lvlJc w:val="left"/>
      <w:pPr>
        <w:ind w:left="3893" w:hanging="425"/>
      </w:pPr>
      <w:rPr>
        <w:rFonts w:hint="default"/>
        <w:lang w:val="fr-FR" w:eastAsia="fr-FR" w:bidi="fr-FR"/>
      </w:rPr>
    </w:lvl>
    <w:lvl w:ilvl="4" w:tplc="AECC4F54">
      <w:numFmt w:val="bullet"/>
      <w:lvlText w:val="•"/>
      <w:lvlJc w:val="left"/>
      <w:pPr>
        <w:ind w:left="4778" w:hanging="425"/>
      </w:pPr>
      <w:rPr>
        <w:rFonts w:hint="default"/>
        <w:lang w:val="fr-FR" w:eastAsia="fr-FR" w:bidi="fr-FR"/>
      </w:rPr>
    </w:lvl>
    <w:lvl w:ilvl="5" w:tplc="AF7826A8">
      <w:numFmt w:val="bullet"/>
      <w:lvlText w:val="•"/>
      <w:lvlJc w:val="left"/>
      <w:pPr>
        <w:ind w:left="5663" w:hanging="425"/>
      </w:pPr>
      <w:rPr>
        <w:rFonts w:hint="default"/>
        <w:lang w:val="fr-FR" w:eastAsia="fr-FR" w:bidi="fr-FR"/>
      </w:rPr>
    </w:lvl>
    <w:lvl w:ilvl="6" w:tplc="82AA3860">
      <w:numFmt w:val="bullet"/>
      <w:lvlText w:val="•"/>
      <w:lvlJc w:val="left"/>
      <w:pPr>
        <w:ind w:left="6547" w:hanging="425"/>
      </w:pPr>
      <w:rPr>
        <w:rFonts w:hint="default"/>
        <w:lang w:val="fr-FR" w:eastAsia="fr-FR" w:bidi="fr-FR"/>
      </w:rPr>
    </w:lvl>
    <w:lvl w:ilvl="7" w:tplc="1624D48A">
      <w:numFmt w:val="bullet"/>
      <w:lvlText w:val="•"/>
      <w:lvlJc w:val="left"/>
      <w:pPr>
        <w:ind w:left="7432" w:hanging="425"/>
      </w:pPr>
      <w:rPr>
        <w:rFonts w:hint="default"/>
        <w:lang w:val="fr-FR" w:eastAsia="fr-FR" w:bidi="fr-FR"/>
      </w:rPr>
    </w:lvl>
    <w:lvl w:ilvl="8" w:tplc="626C3902">
      <w:numFmt w:val="bullet"/>
      <w:lvlText w:val="•"/>
      <w:lvlJc w:val="left"/>
      <w:pPr>
        <w:ind w:left="8317" w:hanging="425"/>
      </w:pPr>
      <w:rPr>
        <w:rFonts w:hint="default"/>
        <w:lang w:val="fr-FR" w:eastAsia="fr-FR" w:bidi="fr-FR"/>
      </w:rPr>
    </w:lvl>
  </w:abstractNum>
  <w:abstractNum w:abstractNumId="1" w15:restartNumberingAfterBreak="0">
    <w:nsid w:val="058C004D"/>
    <w:multiLevelType w:val="hybridMultilevel"/>
    <w:tmpl w:val="7342219C"/>
    <w:lvl w:ilvl="0" w:tplc="D00E4FB2">
      <w:start w:val="1"/>
      <w:numFmt w:val="decimal"/>
      <w:lvlText w:val="%1."/>
      <w:lvlJc w:val="left"/>
      <w:pPr>
        <w:ind w:left="11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F9A4D2EE">
      <w:numFmt w:val="bullet"/>
      <w:lvlText w:val="•"/>
      <w:lvlJc w:val="left"/>
      <w:pPr>
        <w:ind w:left="1998" w:hanging="425"/>
      </w:pPr>
      <w:rPr>
        <w:rFonts w:hint="default"/>
        <w:lang w:val="fr-FR" w:eastAsia="fr-FR" w:bidi="fr-FR"/>
      </w:rPr>
    </w:lvl>
    <w:lvl w:ilvl="2" w:tplc="6FE4FC20">
      <w:numFmt w:val="bullet"/>
      <w:lvlText w:val="•"/>
      <w:lvlJc w:val="left"/>
      <w:pPr>
        <w:ind w:left="2897" w:hanging="425"/>
      </w:pPr>
      <w:rPr>
        <w:rFonts w:hint="default"/>
        <w:lang w:val="fr-FR" w:eastAsia="fr-FR" w:bidi="fr-FR"/>
      </w:rPr>
    </w:lvl>
    <w:lvl w:ilvl="3" w:tplc="DAEC1894">
      <w:numFmt w:val="bullet"/>
      <w:lvlText w:val="•"/>
      <w:lvlJc w:val="left"/>
      <w:pPr>
        <w:ind w:left="3795" w:hanging="425"/>
      </w:pPr>
      <w:rPr>
        <w:rFonts w:hint="default"/>
        <w:lang w:val="fr-FR" w:eastAsia="fr-FR" w:bidi="fr-FR"/>
      </w:rPr>
    </w:lvl>
    <w:lvl w:ilvl="4" w:tplc="3DC8848A">
      <w:numFmt w:val="bullet"/>
      <w:lvlText w:val="•"/>
      <w:lvlJc w:val="left"/>
      <w:pPr>
        <w:ind w:left="4694" w:hanging="425"/>
      </w:pPr>
      <w:rPr>
        <w:rFonts w:hint="default"/>
        <w:lang w:val="fr-FR" w:eastAsia="fr-FR" w:bidi="fr-FR"/>
      </w:rPr>
    </w:lvl>
    <w:lvl w:ilvl="5" w:tplc="3CB6874E">
      <w:numFmt w:val="bullet"/>
      <w:lvlText w:val="•"/>
      <w:lvlJc w:val="left"/>
      <w:pPr>
        <w:ind w:left="5593" w:hanging="425"/>
      </w:pPr>
      <w:rPr>
        <w:rFonts w:hint="default"/>
        <w:lang w:val="fr-FR" w:eastAsia="fr-FR" w:bidi="fr-FR"/>
      </w:rPr>
    </w:lvl>
    <w:lvl w:ilvl="6" w:tplc="4B08E628">
      <w:numFmt w:val="bullet"/>
      <w:lvlText w:val="•"/>
      <w:lvlJc w:val="left"/>
      <w:pPr>
        <w:ind w:left="6491" w:hanging="425"/>
      </w:pPr>
      <w:rPr>
        <w:rFonts w:hint="default"/>
        <w:lang w:val="fr-FR" w:eastAsia="fr-FR" w:bidi="fr-FR"/>
      </w:rPr>
    </w:lvl>
    <w:lvl w:ilvl="7" w:tplc="22904D9E">
      <w:numFmt w:val="bullet"/>
      <w:lvlText w:val="•"/>
      <w:lvlJc w:val="left"/>
      <w:pPr>
        <w:ind w:left="7390" w:hanging="425"/>
      </w:pPr>
      <w:rPr>
        <w:rFonts w:hint="default"/>
        <w:lang w:val="fr-FR" w:eastAsia="fr-FR" w:bidi="fr-FR"/>
      </w:rPr>
    </w:lvl>
    <w:lvl w:ilvl="8" w:tplc="116A6DBE">
      <w:numFmt w:val="bullet"/>
      <w:lvlText w:val="•"/>
      <w:lvlJc w:val="left"/>
      <w:pPr>
        <w:ind w:left="8289" w:hanging="425"/>
      </w:pPr>
      <w:rPr>
        <w:rFonts w:hint="default"/>
        <w:lang w:val="fr-FR" w:eastAsia="fr-FR" w:bidi="fr-FR"/>
      </w:rPr>
    </w:lvl>
  </w:abstractNum>
  <w:abstractNum w:abstractNumId="2" w15:restartNumberingAfterBreak="0">
    <w:nsid w:val="0C974135"/>
    <w:multiLevelType w:val="hybridMultilevel"/>
    <w:tmpl w:val="B2A846F4"/>
    <w:lvl w:ilvl="0" w:tplc="722A42CC">
      <w:start w:val="1"/>
      <w:numFmt w:val="decimal"/>
      <w:lvlText w:val="%1."/>
      <w:lvlJc w:val="left"/>
      <w:pPr>
        <w:ind w:left="821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E83CD57C">
      <w:numFmt w:val="bullet"/>
      <w:lvlText w:val="•"/>
      <w:lvlJc w:val="left"/>
      <w:pPr>
        <w:ind w:left="1746" w:hanging="425"/>
      </w:pPr>
      <w:rPr>
        <w:rFonts w:hint="default"/>
        <w:lang w:val="fr-FR" w:eastAsia="fr-FR" w:bidi="fr-FR"/>
      </w:rPr>
    </w:lvl>
    <w:lvl w:ilvl="2" w:tplc="A34E8C3C">
      <w:numFmt w:val="bullet"/>
      <w:lvlText w:val="•"/>
      <w:lvlJc w:val="left"/>
      <w:pPr>
        <w:ind w:left="2673" w:hanging="425"/>
      </w:pPr>
      <w:rPr>
        <w:rFonts w:hint="default"/>
        <w:lang w:val="fr-FR" w:eastAsia="fr-FR" w:bidi="fr-FR"/>
      </w:rPr>
    </w:lvl>
    <w:lvl w:ilvl="3" w:tplc="6F02250E">
      <w:numFmt w:val="bullet"/>
      <w:lvlText w:val="•"/>
      <w:lvlJc w:val="left"/>
      <w:pPr>
        <w:ind w:left="3599" w:hanging="425"/>
      </w:pPr>
      <w:rPr>
        <w:rFonts w:hint="default"/>
        <w:lang w:val="fr-FR" w:eastAsia="fr-FR" w:bidi="fr-FR"/>
      </w:rPr>
    </w:lvl>
    <w:lvl w:ilvl="4" w:tplc="D83E4F2C">
      <w:numFmt w:val="bullet"/>
      <w:lvlText w:val="•"/>
      <w:lvlJc w:val="left"/>
      <w:pPr>
        <w:ind w:left="4526" w:hanging="425"/>
      </w:pPr>
      <w:rPr>
        <w:rFonts w:hint="default"/>
        <w:lang w:val="fr-FR" w:eastAsia="fr-FR" w:bidi="fr-FR"/>
      </w:rPr>
    </w:lvl>
    <w:lvl w:ilvl="5" w:tplc="C07876E8">
      <w:numFmt w:val="bullet"/>
      <w:lvlText w:val="•"/>
      <w:lvlJc w:val="left"/>
      <w:pPr>
        <w:ind w:left="5453" w:hanging="425"/>
      </w:pPr>
      <w:rPr>
        <w:rFonts w:hint="default"/>
        <w:lang w:val="fr-FR" w:eastAsia="fr-FR" w:bidi="fr-FR"/>
      </w:rPr>
    </w:lvl>
    <w:lvl w:ilvl="6" w:tplc="07A8FFA2">
      <w:numFmt w:val="bullet"/>
      <w:lvlText w:val="•"/>
      <w:lvlJc w:val="left"/>
      <w:pPr>
        <w:ind w:left="6379" w:hanging="425"/>
      </w:pPr>
      <w:rPr>
        <w:rFonts w:hint="default"/>
        <w:lang w:val="fr-FR" w:eastAsia="fr-FR" w:bidi="fr-FR"/>
      </w:rPr>
    </w:lvl>
    <w:lvl w:ilvl="7" w:tplc="B7304A94">
      <w:numFmt w:val="bullet"/>
      <w:lvlText w:val="•"/>
      <w:lvlJc w:val="left"/>
      <w:pPr>
        <w:ind w:left="7306" w:hanging="425"/>
      </w:pPr>
      <w:rPr>
        <w:rFonts w:hint="default"/>
        <w:lang w:val="fr-FR" w:eastAsia="fr-FR" w:bidi="fr-FR"/>
      </w:rPr>
    </w:lvl>
    <w:lvl w:ilvl="8" w:tplc="8F286B7C">
      <w:numFmt w:val="bullet"/>
      <w:lvlText w:val="•"/>
      <w:lvlJc w:val="left"/>
      <w:pPr>
        <w:ind w:left="8233" w:hanging="425"/>
      </w:pPr>
      <w:rPr>
        <w:rFonts w:hint="default"/>
        <w:lang w:val="fr-FR" w:eastAsia="fr-FR" w:bidi="fr-FR"/>
      </w:rPr>
    </w:lvl>
  </w:abstractNum>
  <w:abstractNum w:abstractNumId="3" w15:restartNumberingAfterBreak="0">
    <w:nsid w:val="2A40046D"/>
    <w:multiLevelType w:val="hybridMultilevel"/>
    <w:tmpl w:val="0B3C6A32"/>
    <w:lvl w:ilvl="0" w:tplc="8A242722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B8400560">
      <w:numFmt w:val="bullet"/>
      <w:lvlText w:val="•"/>
      <w:lvlJc w:val="left"/>
      <w:pPr>
        <w:ind w:left="1692" w:hanging="360"/>
      </w:pPr>
      <w:rPr>
        <w:rFonts w:hint="default"/>
        <w:lang w:val="fr-FR" w:eastAsia="fr-FR" w:bidi="fr-FR"/>
      </w:rPr>
    </w:lvl>
    <w:lvl w:ilvl="2" w:tplc="926E1B86">
      <w:numFmt w:val="bullet"/>
      <w:lvlText w:val="•"/>
      <w:lvlJc w:val="left"/>
      <w:pPr>
        <w:ind w:left="2625" w:hanging="360"/>
      </w:pPr>
      <w:rPr>
        <w:rFonts w:hint="default"/>
        <w:lang w:val="fr-FR" w:eastAsia="fr-FR" w:bidi="fr-FR"/>
      </w:rPr>
    </w:lvl>
    <w:lvl w:ilvl="3" w:tplc="4A9E1F0E">
      <w:numFmt w:val="bullet"/>
      <w:lvlText w:val="•"/>
      <w:lvlJc w:val="left"/>
      <w:pPr>
        <w:ind w:left="3557" w:hanging="360"/>
      </w:pPr>
      <w:rPr>
        <w:rFonts w:hint="default"/>
        <w:lang w:val="fr-FR" w:eastAsia="fr-FR" w:bidi="fr-FR"/>
      </w:rPr>
    </w:lvl>
    <w:lvl w:ilvl="4" w:tplc="9DD09BEA">
      <w:numFmt w:val="bullet"/>
      <w:lvlText w:val="•"/>
      <w:lvlJc w:val="left"/>
      <w:pPr>
        <w:ind w:left="4490" w:hanging="360"/>
      </w:pPr>
      <w:rPr>
        <w:rFonts w:hint="default"/>
        <w:lang w:val="fr-FR" w:eastAsia="fr-FR" w:bidi="fr-FR"/>
      </w:rPr>
    </w:lvl>
    <w:lvl w:ilvl="5" w:tplc="CDA48122">
      <w:numFmt w:val="bullet"/>
      <w:lvlText w:val="•"/>
      <w:lvlJc w:val="left"/>
      <w:pPr>
        <w:ind w:left="5423" w:hanging="360"/>
      </w:pPr>
      <w:rPr>
        <w:rFonts w:hint="default"/>
        <w:lang w:val="fr-FR" w:eastAsia="fr-FR" w:bidi="fr-FR"/>
      </w:rPr>
    </w:lvl>
    <w:lvl w:ilvl="6" w:tplc="7E8C4498">
      <w:numFmt w:val="bullet"/>
      <w:lvlText w:val="•"/>
      <w:lvlJc w:val="left"/>
      <w:pPr>
        <w:ind w:left="6355" w:hanging="360"/>
      </w:pPr>
      <w:rPr>
        <w:rFonts w:hint="default"/>
        <w:lang w:val="fr-FR" w:eastAsia="fr-FR" w:bidi="fr-FR"/>
      </w:rPr>
    </w:lvl>
    <w:lvl w:ilvl="7" w:tplc="0BDC78A2">
      <w:numFmt w:val="bullet"/>
      <w:lvlText w:val="•"/>
      <w:lvlJc w:val="left"/>
      <w:pPr>
        <w:ind w:left="7288" w:hanging="360"/>
      </w:pPr>
      <w:rPr>
        <w:rFonts w:hint="default"/>
        <w:lang w:val="fr-FR" w:eastAsia="fr-FR" w:bidi="fr-FR"/>
      </w:rPr>
    </w:lvl>
    <w:lvl w:ilvl="8" w:tplc="69821B9A">
      <w:numFmt w:val="bullet"/>
      <w:lvlText w:val="•"/>
      <w:lvlJc w:val="left"/>
      <w:pPr>
        <w:ind w:left="8221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2D8F0F12"/>
    <w:multiLevelType w:val="hybridMultilevel"/>
    <w:tmpl w:val="9A9239AE"/>
    <w:lvl w:ilvl="0" w:tplc="1444C858">
      <w:start w:val="1"/>
      <w:numFmt w:val="decimal"/>
      <w:lvlText w:val="%1."/>
      <w:lvlJc w:val="left"/>
      <w:pPr>
        <w:ind w:left="1115" w:hanging="43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533A4366">
      <w:start w:val="1"/>
      <w:numFmt w:val="lowerLetter"/>
      <w:lvlText w:val="%2)"/>
      <w:lvlJc w:val="left"/>
      <w:pPr>
        <w:ind w:left="146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08669922">
      <w:numFmt w:val="bullet"/>
      <w:lvlText w:val="•"/>
      <w:lvlJc w:val="left"/>
      <w:pPr>
        <w:ind w:left="2418" w:hanging="360"/>
      </w:pPr>
      <w:rPr>
        <w:rFonts w:hint="default"/>
        <w:lang w:val="fr-FR" w:eastAsia="fr-FR" w:bidi="fr-FR"/>
      </w:rPr>
    </w:lvl>
    <w:lvl w:ilvl="3" w:tplc="38D0E9A6">
      <w:numFmt w:val="bullet"/>
      <w:lvlText w:val="•"/>
      <w:lvlJc w:val="left"/>
      <w:pPr>
        <w:ind w:left="3376" w:hanging="360"/>
      </w:pPr>
      <w:rPr>
        <w:rFonts w:hint="default"/>
        <w:lang w:val="fr-FR" w:eastAsia="fr-FR" w:bidi="fr-FR"/>
      </w:rPr>
    </w:lvl>
    <w:lvl w:ilvl="4" w:tplc="32F8C292">
      <w:numFmt w:val="bullet"/>
      <w:lvlText w:val="•"/>
      <w:lvlJc w:val="left"/>
      <w:pPr>
        <w:ind w:left="4335" w:hanging="360"/>
      </w:pPr>
      <w:rPr>
        <w:rFonts w:hint="default"/>
        <w:lang w:val="fr-FR" w:eastAsia="fr-FR" w:bidi="fr-FR"/>
      </w:rPr>
    </w:lvl>
    <w:lvl w:ilvl="5" w:tplc="1486AB8E">
      <w:numFmt w:val="bullet"/>
      <w:lvlText w:val="•"/>
      <w:lvlJc w:val="left"/>
      <w:pPr>
        <w:ind w:left="5293" w:hanging="360"/>
      </w:pPr>
      <w:rPr>
        <w:rFonts w:hint="default"/>
        <w:lang w:val="fr-FR" w:eastAsia="fr-FR" w:bidi="fr-FR"/>
      </w:rPr>
    </w:lvl>
    <w:lvl w:ilvl="6" w:tplc="EB7ED6B6">
      <w:numFmt w:val="bullet"/>
      <w:lvlText w:val="•"/>
      <w:lvlJc w:val="left"/>
      <w:pPr>
        <w:ind w:left="6252" w:hanging="360"/>
      </w:pPr>
      <w:rPr>
        <w:rFonts w:hint="default"/>
        <w:lang w:val="fr-FR" w:eastAsia="fr-FR" w:bidi="fr-FR"/>
      </w:rPr>
    </w:lvl>
    <w:lvl w:ilvl="7" w:tplc="9798102C">
      <w:numFmt w:val="bullet"/>
      <w:lvlText w:val="•"/>
      <w:lvlJc w:val="left"/>
      <w:pPr>
        <w:ind w:left="7210" w:hanging="360"/>
      </w:pPr>
      <w:rPr>
        <w:rFonts w:hint="default"/>
        <w:lang w:val="fr-FR" w:eastAsia="fr-FR" w:bidi="fr-FR"/>
      </w:rPr>
    </w:lvl>
    <w:lvl w:ilvl="8" w:tplc="D870CFBE">
      <w:numFmt w:val="bullet"/>
      <w:lvlText w:val="•"/>
      <w:lvlJc w:val="left"/>
      <w:pPr>
        <w:ind w:left="8169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35401DFA"/>
    <w:multiLevelType w:val="hybridMultilevel"/>
    <w:tmpl w:val="800A9AD0"/>
    <w:lvl w:ilvl="0" w:tplc="A9DAAF84">
      <w:start w:val="1"/>
      <w:numFmt w:val="decimal"/>
      <w:lvlText w:val="%1."/>
      <w:lvlJc w:val="left"/>
      <w:pPr>
        <w:ind w:left="11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CF9E59AA">
      <w:numFmt w:val="bullet"/>
      <w:lvlText w:val="•"/>
      <w:lvlJc w:val="left"/>
      <w:pPr>
        <w:ind w:left="1998" w:hanging="425"/>
      </w:pPr>
      <w:rPr>
        <w:rFonts w:hint="default"/>
        <w:lang w:val="fr-FR" w:eastAsia="fr-FR" w:bidi="fr-FR"/>
      </w:rPr>
    </w:lvl>
    <w:lvl w:ilvl="2" w:tplc="44A4C45A">
      <w:numFmt w:val="bullet"/>
      <w:lvlText w:val="•"/>
      <w:lvlJc w:val="left"/>
      <w:pPr>
        <w:ind w:left="2897" w:hanging="425"/>
      </w:pPr>
      <w:rPr>
        <w:rFonts w:hint="default"/>
        <w:lang w:val="fr-FR" w:eastAsia="fr-FR" w:bidi="fr-FR"/>
      </w:rPr>
    </w:lvl>
    <w:lvl w:ilvl="3" w:tplc="467A37BE">
      <w:numFmt w:val="bullet"/>
      <w:lvlText w:val="•"/>
      <w:lvlJc w:val="left"/>
      <w:pPr>
        <w:ind w:left="3795" w:hanging="425"/>
      </w:pPr>
      <w:rPr>
        <w:rFonts w:hint="default"/>
        <w:lang w:val="fr-FR" w:eastAsia="fr-FR" w:bidi="fr-FR"/>
      </w:rPr>
    </w:lvl>
    <w:lvl w:ilvl="4" w:tplc="DC4628C2">
      <w:numFmt w:val="bullet"/>
      <w:lvlText w:val="•"/>
      <w:lvlJc w:val="left"/>
      <w:pPr>
        <w:ind w:left="4694" w:hanging="425"/>
      </w:pPr>
      <w:rPr>
        <w:rFonts w:hint="default"/>
        <w:lang w:val="fr-FR" w:eastAsia="fr-FR" w:bidi="fr-FR"/>
      </w:rPr>
    </w:lvl>
    <w:lvl w:ilvl="5" w:tplc="25E08238">
      <w:numFmt w:val="bullet"/>
      <w:lvlText w:val="•"/>
      <w:lvlJc w:val="left"/>
      <w:pPr>
        <w:ind w:left="5593" w:hanging="425"/>
      </w:pPr>
      <w:rPr>
        <w:rFonts w:hint="default"/>
        <w:lang w:val="fr-FR" w:eastAsia="fr-FR" w:bidi="fr-FR"/>
      </w:rPr>
    </w:lvl>
    <w:lvl w:ilvl="6" w:tplc="2402AC2C">
      <w:numFmt w:val="bullet"/>
      <w:lvlText w:val="•"/>
      <w:lvlJc w:val="left"/>
      <w:pPr>
        <w:ind w:left="6491" w:hanging="425"/>
      </w:pPr>
      <w:rPr>
        <w:rFonts w:hint="default"/>
        <w:lang w:val="fr-FR" w:eastAsia="fr-FR" w:bidi="fr-FR"/>
      </w:rPr>
    </w:lvl>
    <w:lvl w:ilvl="7" w:tplc="8B047D32">
      <w:numFmt w:val="bullet"/>
      <w:lvlText w:val="•"/>
      <w:lvlJc w:val="left"/>
      <w:pPr>
        <w:ind w:left="7390" w:hanging="425"/>
      </w:pPr>
      <w:rPr>
        <w:rFonts w:hint="default"/>
        <w:lang w:val="fr-FR" w:eastAsia="fr-FR" w:bidi="fr-FR"/>
      </w:rPr>
    </w:lvl>
    <w:lvl w:ilvl="8" w:tplc="5BE83A3A">
      <w:numFmt w:val="bullet"/>
      <w:lvlText w:val="•"/>
      <w:lvlJc w:val="left"/>
      <w:pPr>
        <w:ind w:left="8289" w:hanging="425"/>
      </w:pPr>
      <w:rPr>
        <w:rFonts w:hint="default"/>
        <w:lang w:val="fr-FR" w:eastAsia="fr-FR" w:bidi="fr-FR"/>
      </w:rPr>
    </w:lvl>
  </w:abstractNum>
  <w:abstractNum w:abstractNumId="6" w15:restartNumberingAfterBreak="0">
    <w:nsid w:val="36FD59B0"/>
    <w:multiLevelType w:val="hybridMultilevel"/>
    <w:tmpl w:val="F4C83D10"/>
    <w:lvl w:ilvl="0" w:tplc="EE82A88C">
      <w:start w:val="2"/>
      <w:numFmt w:val="lowerLetter"/>
      <w:lvlText w:val="%1)"/>
      <w:lvlJc w:val="left"/>
      <w:pPr>
        <w:ind w:left="1528" w:hanging="4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8634FEA2">
      <w:numFmt w:val="bullet"/>
      <w:lvlText w:val="•"/>
      <w:lvlJc w:val="left"/>
      <w:pPr>
        <w:ind w:left="2376" w:hanging="488"/>
      </w:pPr>
      <w:rPr>
        <w:rFonts w:hint="default"/>
        <w:lang w:val="fr-FR" w:eastAsia="fr-FR" w:bidi="fr-FR"/>
      </w:rPr>
    </w:lvl>
    <w:lvl w:ilvl="2" w:tplc="552287EA">
      <w:numFmt w:val="bullet"/>
      <w:lvlText w:val="•"/>
      <w:lvlJc w:val="left"/>
      <w:pPr>
        <w:ind w:left="3233" w:hanging="488"/>
      </w:pPr>
      <w:rPr>
        <w:rFonts w:hint="default"/>
        <w:lang w:val="fr-FR" w:eastAsia="fr-FR" w:bidi="fr-FR"/>
      </w:rPr>
    </w:lvl>
    <w:lvl w:ilvl="3" w:tplc="B3E6121A">
      <w:numFmt w:val="bullet"/>
      <w:lvlText w:val="•"/>
      <w:lvlJc w:val="left"/>
      <w:pPr>
        <w:ind w:left="4089" w:hanging="488"/>
      </w:pPr>
      <w:rPr>
        <w:rFonts w:hint="default"/>
        <w:lang w:val="fr-FR" w:eastAsia="fr-FR" w:bidi="fr-FR"/>
      </w:rPr>
    </w:lvl>
    <w:lvl w:ilvl="4" w:tplc="AD669600">
      <w:numFmt w:val="bullet"/>
      <w:lvlText w:val="•"/>
      <w:lvlJc w:val="left"/>
      <w:pPr>
        <w:ind w:left="4946" w:hanging="488"/>
      </w:pPr>
      <w:rPr>
        <w:rFonts w:hint="default"/>
        <w:lang w:val="fr-FR" w:eastAsia="fr-FR" w:bidi="fr-FR"/>
      </w:rPr>
    </w:lvl>
    <w:lvl w:ilvl="5" w:tplc="11CC0A66">
      <w:numFmt w:val="bullet"/>
      <w:lvlText w:val="•"/>
      <w:lvlJc w:val="left"/>
      <w:pPr>
        <w:ind w:left="5803" w:hanging="488"/>
      </w:pPr>
      <w:rPr>
        <w:rFonts w:hint="default"/>
        <w:lang w:val="fr-FR" w:eastAsia="fr-FR" w:bidi="fr-FR"/>
      </w:rPr>
    </w:lvl>
    <w:lvl w:ilvl="6" w:tplc="52F87E0A">
      <w:numFmt w:val="bullet"/>
      <w:lvlText w:val="•"/>
      <w:lvlJc w:val="left"/>
      <w:pPr>
        <w:ind w:left="6659" w:hanging="488"/>
      </w:pPr>
      <w:rPr>
        <w:rFonts w:hint="default"/>
        <w:lang w:val="fr-FR" w:eastAsia="fr-FR" w:bidi="fr-FR"/>
      </w:rPr>
    </w:lvl>
    <w:lvl w:ilvl="7" w:tplc="C1346470">
      <w:numFmt w:val="bullet"/>
      <w:lvlText w:val="•"/>
      <w:lvlJc w:val="left"/>
      <w:pPr>
        <w:ind w:left="7516" w:hanging="488"/>
      </w:pPr>
      <w:rPr>
        <w:rFonts w:hint="default"/>
        <w:lang w:val="fr-FR" w:eastAsia="fr-FR" w:bidi="fr-FR"/>
      </w:rPr>
    </w:lvl>
    <w:lvl w:ilvl="8" w:tplc="BA90A77C">
      <w:numFmt w:val="bullet"/>
      <w:lvlText w:val="•"/>
      <w:lvlJc w:val="left"/>
      <w:pPr>
        <w:ind w:left="8373" w:hanging="488"/>
      </w:pPr>
      <w:rPr>
        <w:rFonts w:hint="default"/>
        <w:lang w:val="fr-FR" w:eastAsia="fr-FR" w:bidi="fr-FR"/>
      </w:rPr>
    </w:lvl>
  </w:abstractNum>
  <w:abstractNum w:abstractNumId="7" w15:restartNumberingAfterBreak="0">
    <w:nsid w:val="50E478B4"/>
    <w:multiLevelType w:val="hybridMultilevel"/>
    <w:tmpl w:val="EA8A600E"/>
    <w:lvl w:ilvl="0" w:tplc="58B6D2E2">
      <w:start w:val="1"/>
      <w:numFmt w:val="decimal"/>
      <w:lvlText w:val="%1."/>
      <w:lvlJc w:val="left"/>
      <w:pPr>
        <w:ind w:left="110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C352CFEE">
      <w:start w:val="2"/>
      <w:numFmt w:val="lowerLetter"/>
      <w:lvlText w:val="%2)"/>
      <w:lvlJc w:val="left"/>
      <w:pPr>
        <w:ind w:left="1529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8CF8821A">
      <w:numFmt w:val="bullet"/>
      <w:lvlText w:val="•"/>
      <w:lvlJc w:val="left"/>
      <w:pPr>
        <w:ind w:left="2471" w:hanging="425"/>
      </w:pPr>
      <w:rPr>
        <w:rFonts w:hint="default"/>
        <w:lang w:val="fr-FR" w:eastAsia="fr-FR" w:bidi="fr-FR"/>
      </w:rPr>
    </w:lvl>
    <w:lvl w:ilvl="3" w:tplc="A7DC338E">
      <w:numFmt w:val="bullet"/>
      <w:lvlText w:val="•"/>
      <w:lvlJc w:val="left"/>
      <w:pPr>
        <w:ind w:left="3423" w:hanging="425"/>
      </w:pPr>
      <w:rPr>
        <w:rFonts w:hint="default"/>
        <w:lang w:val="fr-FR" w:eastAsia="fr-FR" w:bidi="fr-FR"/>
      </w:rPr>
    </w:lvl>
    <w:lvl w:ilvl="4" w:tplc="17127C74">
      <w:numFmt w:val="bullet"/>
      <w:lvlText w:val="•"/>
      <w:lvlJc w:val="left"/>
      <w:pPr>
        <w:ind w:left="4375" w:hanging="425"/>
      </w:pPr>
      <w:rPr>
        <w:rFonts w:hint="default"/>
        <w:lang w:val="fr-FR" w:eastAsia="fr-FR" w:bidi="fr-FR"/>
      </w:rPr>
    </w:lvl>
    <w:lvl w:ilvl="5" w:tplc="CFCC607A">
      <w:numFmt w:val="bullet"/>
      <w:lvlText w:val="•"/>
      <w:lvlJc w:val="left"/>
      <w:pPr>
        <w:ind w:left="5327" w:hanging="425"/>
      </w:pPr>
      <w:rPr>
        <w:rFonts w:hint="default"/>
        <w:lang w:val="fr-FR" w:eastAsia="fr-FR" w:bidi="fr-FR"/>
      </w:rPr>
    </w:lvl>
    <w:lvl w:ilvl="6" w:tplc="B77A505A">
      <w:numFmt w:val="bullet"/>
      <w:lvlText w:val="•"/>
      <w:lvlJc w:val="left"/>
      <w:pPr>
        <w:ind w:left="6279" w:hanging="425"/>
      </w:pPr>
      <w:rPr>
        <w:rFonts w:hint="default"/>
        <w:lang w:val="fr-FR" w:eastAsia="fr-FR" w:bidi="fr-FR"/>
      </w:rPr>
    </w:lvl>
    <w:lvl w:ilvl="7" w:tplc="12546D8A">
      <w:numFmt w:val="bullet"/>
      <w:lvlText w:val="•"/>
      <w:lvlJc w:val="left"/>
      <w:pPr>
        <w:ind w:left="7230" w:hanging="425"/>
      </w:pPr>
      <w:rPr>
        <w:rFonts w:hint="default"/>
        <w:lang w:val="fr-FR" w:eastAsia="fr-FR" w:bidi="fr-FR"/>
      </w:rPr>
    </w:lvl>
    <w:lvl w:ilvl="8" w:tplc="DA6C230E">
      <w:numFmt w:val="bullet"/>
      <w:lvlText w:val="•"/>
      <w:lvlJc w:val="left"/>
      <w:pPr>
        <w:ind w:left="8182" w:hanging="425"/>
      </w:pPr>
      <w:rPr>
        <w:rFonts w:hint="default"/>
        <w:lang w:val="fr-FR" w:eastAsia="fr-FR" w:bidi="fr-FR"/>
      </w:rPr>
    </w:lvl>
  </w:abstractNum>
  <w:abstractNum w:abstractNumId="8" w15:restartNumberingAfterBreak="0">
    <w:nsid w:val="5B700FD8"/>
    <w:multiLevelType w:val="hybridMultilevel"/>
    <w:tmpl w:val="F9B67672"/>
    <w:lvl w:ilvl="0" w:tplc="9342C13A">
      <w:numFmt w:val="bullet"/>
      <w:lvlText w:val=""/>
      <w:lvlJc w:val="left"/>
      <w:pPr>
        <w:ind w:left="111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69AC85D8">
      <w:numFmt w:val="bullet"/>
      <w:lvlText w:val="•"/>
      <w:lvlJc w:val="left"/>
      <w:pPr>
        <w:ind w:left="2016" w:hanging="360"/>
      </w:pPr>
      <w:rPr>
        <w:rFonts w:hint="default"/>
        <w:lang w:val="fr-FR" w:eastAsia="fr-FR" w:bidi="fr-FR"/>
      </w:rPr>
    </w:lvl>
    <w:lvl w:ilvl="2" w:tplc="56D24BB2">
      <w:numFmt w:val="bullet"/>
      <w:lvlText w:val="•"/>
      <w:lvlJc w:val="left"/>
      <w:pPr>
        <w:ind w:left="2913" w:hanging="360"/>
      </w:pPr>
      <w:rPr>
        <w:rFonts w:hint="default"/>
        <w:lang w:val="fr-FR" w:eastAsia="fr-FR" w:bidi="fr-FR"/>
      </w:rPr>
    </w:lvl>
    <w:lvl w:ilvl="3" w:tplc="43940C36">
      <w:numFmt w:val="bullet"/>
      <w:lvlText w:val="•"/>
      <w:lvlJc w:val="left"/>
      <w:pPr>
        <w:ind w:left="3809" w:hanging="360"/>
      </w:pPr>
      <w:rPr>
        <w:rFonts w:hint="default"/>
        <w:lang w:val="fr-FR" w:eastAsia="fr-FR" w:bidi="fr-FR"/>
      </w:rPr>
    </w:lvl>
    <w:lvl w:ilvl="4" w:tplc="CA56D6B2">
      <w:numFmt w:val="bullet"/>
      <w:lvlText w:val="•"/>
      <w:lvlJc w:val="left"/>
      <w:pPr>
        <w:ind w:left="4706" w:hanging="360"/>
      </w:pPr>
      <w:rPr>
        <w:rFonts w:hint="default"/>
        <w:lang w:val="fr-FR" w:eastAsia="fr-FR" w:bidi="fr-FR"/>
      </w:rPr>
    </w:lvl>
    <w:lvl w:ilvl="5" w:tplc="EF927C08">
      <w:numFmt w:val="bullet"/>
      <w:lvlText w:val="•"/>
      <w:lvlJc w:val="left"/>
      <w:pPr>
        <w:ind w:left="5603" w:hanging="360"/>
      </w:pPr>
      <w:rPr>
        <w:rFonts w:hint="default"/>
        <w:lang w:val="fr-FR" w:eastAsia="fr-FR" w:bidi="fr-FR"/>
      </w:rPr>
    </w:lvl>
    <w:lvl w:ilvl="6" w:tplc="E580100A">
      <w:numFmt w:val="bullet"/>
      <w:lvlText w:val="•"/>
      <w:lvlJc w:val="left"/>
      <w:pPr>
        <w:ind w:left="6499" w:hanging="360"/>
      </w:pPr>
      <w:rPr>
        <w:rFonts w:hint="default"/>
        <w:lang w:val="fr-FR" w:eastAsia="fr-FR" w:bidi="fr-FR"/>
      </w:rPr>
    </w:lvl>
    <w:lvl w:ilvl="7" w:tplc="AC3E3BC2">
      <w:numFmt w:val="bullet"/>
      <w:lvlText w:val="•"/>
      <w:lvlJc w:val="left"/>
      <w:pPr>
        <w:ind w:left="7396" w:hanging="360"/>
      </w:pPr>
      <w:rPr>
        <w:rFonts w:hint="default"/>
        <w:lang w:val="fr-FR" w:eastAsia="fr-FR" w:bidi="fr-FR"/>
      </w:rPr>
    </w:lvl>
    <w:lvl w:ilvl="8" w:tplc="F202C572">
      <w:numFmt w:val="bullet"/>
      <w:lvlText w:val="•"/>
      <w:lvlJc w:val="left"/>
      <w:pPr>
        <w:ind w:left="8293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674F0DFD"/>
    <w:multiLevelType w:val="hybridMultilevel"/>
    <w:tmpl w:val="AA12EFF6"/>
    <w:lvl w:ilvl="0" w:tplc="6ABAEE72">
      <w:start w:val="1"/>
      <w:numFmt w:val="decimal"/>
      <w:lvlText w:val="%1."/>
      <w:lvlJc w:val="left"/>
      <w:pPr>
        <w:ind w:left="10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1A966DB6">
      <w:numFmt w:val="bullet"/>
      <w:lvlText w:val="•"/>
      <w:lvlJc w:val="left"/>
      <w:pPr>
        <w:ind w:left="1944" w:hanging="360"/>
      </w:pPr>
      <w:rPr>
        <w:rFonts w:hint="default"/>
        <w:lang w:val="fr-FR" w:eastAsia="fr-FR" w:bidi="fr-FR"/>
      </w:rPr>
    </w:lvl>
    <w:lvl w:ilvl="2" w:tplc="39BC5854">
      <w:numFmt w:val="bullet"/>
      <w:lvlText w:val="•"/>
      <w:lvlJc w:val="left"/>
      <w:pPr>
        <w:ind w:left="2849" w:hanging="360"/>
      </w:pPr>
      <w:rPr>
        <w:rFonts w:hint="default"/>
        <w:lang w:val="fr-FR" w:eastAsia="fr-FR" w:bidi="fr-FR"/>
      </w:rPr>
    </w:lvl>
    <w:lvl w:ilvl="3" w:tplc="0F6CF98C">
      <w:numFmt w:val="bullet"/>
      <w:lvlText w:val="•"/>
      <w:lvlJc w:val="left"/>
      <w:pPr>
        <w:ind w:left="3753" w:hanging="360"/>
      </w:pPr>
      <w:rPr>
        <w:rFonts w:hint="default"/>
        <w:lang w:val="fr-FR" w:eastAsia="fr-FR" w:bidi="fr-FR"/>
      </w:rPr>
    </w:lvl>
    <w:lvl w:ilvl="4" w:tplc="0C6CC924">
      <w:numFmt w:val="bullet"/>
      <w:lvlText w:val="•"/>
      <w:lvlJc w:val="left"/>
      <w:pPr>
        <w:ind w:left="4658" w:hanging="360"/>
      </w:pPr>
      <w:rPr>
        <w:rFonts w:hint="default"/>
        <w:lang w:val="fr-FR" w:eastAsia="fr-FR" w:bidi="fr-FR"/>
      </w:rPr>
    </w:lvl>
    <w:lvl w:ilvl="5" w:tplc="1D8C0876">
      <w:numFmt w:val="bullet"/>
      <w:lvlText w:val="•"/>
      <w:lvlJc w:val="left"/>
      <w:pPr>
        <w:ind w:left="5563" w:hanging="360"/>
      </w:pPr>
      <w:rPr>
        <w:rFonts w:hint="default"/>
        <w:lang w:val="fr-FR" w:eastAsia="fr-FR" w:bidi="fr-FR"/>
      </w:rPr>
    </w:lvl>
    <w:lvl w:ilvl="6" w:tplc="13F037FE">
      <w:numFmt w:val="bullet"/>
      <w:lvlText w:val="•"/>
      <w:lvlJc w:val="left"/>
      <w:pPr>
        <w:ind w:left="6467" w:hanging="360"/>
      </w:pPr>
      <w:rPr>
        <w:rFonts w:hint="default"/>
        <w:lang w:val="fr-FR" w:eastAsia="fr-FR" w:bidi="fr-FR"/>
      </w:rPr>
    </w:lvl>
    <w:lvl w:ilvl="7" w:tplc="7A64AD36">
      <w:numFmt w:val="bullet"/>
      <w:lvlText w:val="•"/>
      <w:lvlJc w:val="left"/>
      <w:pPr>
        <w:ind w:left="7372" w:hanging="360"/>
      </w:pPr>
      <w:rPr>
        <w:rFonts w:hint="default"/>
        <w:lang w:val="fr-FR" w:eastAsia="fr-FR" w:bidi="fr-FR"/>
      </w:rPr>
    </w:lvl>
    <w:lvl w:ilvl="8" w:tplc="73F03BA6">
      <w:numFmt w:val="bullet"/>
      <w:lvlText w:val="•"/>
      <w:lvlJc w:val="left"/>
      <w:pPr>
        <w:ind w:left="8277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6C1"/>
    <w:rsid w:val="000F7E50"/>
    <w:rsid w:val="001E0E80"/>
    <w:rsid w:val="008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EBBF75"/>
  <w15:docId w15:val="{49D6BA89-9770-4DCB-9A59-B94B381F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9"/>
      <w:ind w:left="309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39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15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1610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www.stgcfe.fr - www.stmg.education</cp:lastModifiedBy>
  <cp:revision>2</cp:revision>
  <dcterms:created xsi:type="dcterms:W3CDTF">2018-03-29T22:42:00Z</dcterms:created>
  <dcterms:modified xsi:type="dcterms:W3CDTF">2018-03-29T22:49:00Z</dcterms:modified>
</cp:coreProperties>
</file>