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036" w:rsidRDefault="00E41036">
      <w:pPr>
        <w:spacing w:before="88"/>
        <w:ind w:left="272" w:right="306"/>
        <w:rPr>
          <w:rFonts w:ascii="Tahoma" w:hAnsi="Tahoma" w:cs="Tahoma"/>
          <w:sz w:val="20"/>
          <w:szCs w:val="20"/>
        </w:rPr>
      </w:pPr>
    </w:p>
    <w:p w:rsidR="00E41036" w:rsidRPr="00D94719" w:rsidRDefault="00E41036" w:rsidP="00E41036">
      <w:pPr>
        <w:pStyle w:val="AnneSujet"/>
      </w:pPr>
      <w:r w:rsidRPr="00D94719">
        <w:t>20</w:t>
      </w:r>
      <w:r>
        <w:t>16</w:t>
      </w:r>
      <w:r w:rsidRPr="00D94719">
        <w:t xml:space="preserve"> – SUJET N° </w:t>
      </w:r>
      <w:r w:rsidR="002F3A21">
        <w:t>12</w:t>
      </w:r>
    </w:p>
    <w:p w:rsidR="00E41036" w:rsidRDefault="00E41036">
      <w:pPr>
        <w:spacing w:before="88"/>
        <w:ind w:left="272" w:right="306"/>
        <w:rPr>
          <w:rFonts w:ascii="Tahoma" w:hAnsi="Tahoma" w:cs="Tahoma"/>
          <w:sz w:val="20"/>
          <w:szCs w:val="20"/>
        </w:rPr>
      </w:pPr>
    </w:p>
    <w:p w:rsidR="00E41036" w:rsidRDefault="00E41036" w:rsidP="00D853A6">
      <w:pPr>
        <w:spacing w:before="88"/>
        <w:ind w:left="272" w:right="267"/>
        <w:jc w:val="both"/>
        <w:rPr>
          <w:rFonts w:ascii="Tahoma" w:hAnsi="Tahoma" w:cs="Tahoma"/>
          <w:sz w:val="20"/>
          <w:szCs w:val="20"/>
        </w:rPr>
      </w:pPr>
    </w:p>
    <w:p w:rsidR="00D853A6" w:rsidRPr="00D853A6" w:rsidRDefault="00D853A6" w:rsidP="00D853A6">
      <w:pPr>
        <w:ind w:left="272" w:right="267"/>
        <w:jc w:val="both"/>
        <w:rPr>
          <w:rFonts w:ascii="Tahoma" w:hAnsi="Tahoma" w:cs="Tahoma"/>
          <w:sz w:val="20"/>
          <w:szCs w:val="20"/>
        </w:rPr>
      </w:pPr>
      <w:r w:rsidRPr="00D853A6">
        <w:rPr>
          <w:rFonts w:ascii="Tahoma" w:hAnsi="Tahoma" w:cs="Tahoma"/>
          <w:sz w:val="20"/>
          <w:szCs w:val="20"/>
        </w:rPr>
        <w:t>Mme Lutz, forte d'une expérience de 15 ans en tant que directrice financière dans le secteur industriel de l’alimentation, envisage de reprendre une entreprise.</w:t>
      </w:r>
    </w:p>
    <w:p w:rsidR="00D853A6" w:rsidRPr="00D853A6" w:rsidRDefault="00D853A6" w:rsidP="00D853A6">
      <w:pPr>
        <w:ind w:left="272" w:right="267"/>
        <w:jc w:val="both"/>
        <w:rPr>
          <w:rFonts w:ascii="Tahoma" w:hAnsi="Tahoma" w:cs="Tahoma"/>
          <w:sz w:val="20"/>
          <w:szCs w:val="20"/>
        </w:rPr>
      </w:pPr>
      <w:r w:rsidRPr="00D853A6">
        <w:rPr>
          <w:rFonts w:ascii="Tahoma" w:hAnsi="Tahoma" w:cs="Tahoma"/>
          <w:sz w:val="20"/>
          <w:szCs w:val="20"/>
        </w:rPr>
        <w:t>Elle hésite entre deux projets de rachat et souhaite mener une analyse financière de la situation de chaque entreprise.</w:t>
      </w:r>
    </w:p>
    <w:p w:rsidR="00006D47" w:rsidRPr="00E41036" w:rsidRDefault="00D853A6" w:rsidP="00D853A6">
      <w:pPr>
        <w:ind w:left="272" w:right="267"/>
        <w:jc w:val="both"/>
        <w:rPr>
          <w:rFonts w:ascii="Tahoma" w:hAnsi="Tahoma" w:cs="Tahoma"/>
          <w:sz w:val="20"/>
          <w:szCs w:val="20"/>
        </w:rPr>
      </w:pPr>
      <w:r w:rsidRPr="00D853A6">
        <w:rPr>
          <w:rFonts w:ascii="Tahoma" w:hAnsi="Tahoma" w:cs="Tahoma"/>
          <w:sz w:val="20"/>
          <w:szCs w:val="20"/>
        </w:rPr>
        <w:t>Elle dispose pour chacune d'un bilan fonctionnel et d'informations tirées du compte de résultat, présentés en annexe 1</w:t>
      </w:r>
      <w:r w:rsidR="00B903FB" w:rsidRPr="00E41036">
        <w:rPr>
          <w:rFonts w:ascii="Tahoma" w:hAnsi="Tahoma" w:cs="Tahoma"/>
          <w:sz w:val="20"/>
          <w:szCs w:val="20"/>
        </w:rPr>
        <w:t>.</w:t>
      </w:r>
    </w:p>
    <w:p w:rsidR="00006D47" w:rsidRPr="00E41036" w:rsidRDefault="00006D47" w:rsidP="00D853A6">
      <w:pPr>
        <w:spacing w:before="6"/>
        <w:ind w:right="267"/>
        <w:jc w:val="both"/>
        <w:rPr>
          <w:rFonts w:ascii="Tahoma" w:hAnsi="Tahoma" w:cs="Tahoma"/>
          <w:sz w:val="20"/>
          <w:szCs w:val="20"/>
        </w:rPr>
      </w:pPr>
    </w:p>
    <w:p w:rsidR="00006D47" w:rsidRDefault="00B903FB" w:rsidP="00D853A6">
      <w:pPr>
        <w:pStyle w:val="Corpsdetexte"/>
        <w:spacing w:before="1"/>
        <w:ind w:left="272" w:right="267"/>
        <w:jc w:val="both"/>
        <w:rPr>
          <w:rFonts w:ascii="Tahoma" w:hAnsi="Tahoma" w:cs="Tahoma"/>
          <w:sz w:val="20"/>
          <w:szCs w:val="20"/>
        </w:rPr>
      </w:pPr>
      <w:r w:rsidRPr="002E1F4E">
        <w:rPr>
          <w:rFonts w:ascii="Tahoma" w:hAnsi="Tahoma" w:cs="Tahoma"/>
          <w:sz w:val="20"/>
          <w:szCs w:val="20"/>
          <w:u w:val="single"/>
        </w:rPr>
        <w:t>Première partie</w:t>
      </w:r>
      <w:r w:rsidRPr="002E1F4E">
        <w:rPr>
          <w:rFonts w:ascii="Tahoma" w:hAnsi="Tahoma" w:cs="Tahoma"/>
          <w:sz w:val="20"/>
          <w:szCs w:val="20"/>
        </w:rPr>
        <w:t xml:space="preserve"> (16 points)</w:t>
      </w:r>
    </w:p>
    <w:p w:rsidR="00D853A6" w:rsidRPr="002E1F4E" w:rsidRDefault="00D853A6" w:rsidP="00D853A6">
      <w:pPr>
        <w:pStyle w:val="Corpsdetexte"/>
        <w:spacing w:before="1"/>
        <w:ind w:left="272" w:right="267"/>
        <w:jc w:val="both"/>
        <w:rPr>
          <w:rFonts w:ascii="Tahoma" w:hAnsi="Tahoma" w:cs="Tahoma"/>
          <w:sz w:val="20"/>
          <w:szCs w:val="20"/>
        </w:rPr>
      </w:pPr>
    </w:p>
    <w:p w:rsidR="00D853A6" w:rsidRPr="00D853A6" w:rsidRDefault="00D853A6" w:rsidP="00D853A6">
      <w:pPr>
        <w:pStyle w:val="Paragraphedeliste"/>
        <w:numPr>
          <w:ilvl w:val="0"/>
          <w:numId w:val="1"/>
        </w:numPr>
        <w:tabs>
          <w:tab w:val="left" w:pos="843"/>
        </w:tabs>
        <w:ind w:right="267"/>
        <w:jc w:val="both"/>
        <w:rPr>
          <w:rFonts w:ascii="Tahoma" w:hAnsi="Tahoma" w:cs="Tahoma"/>
          <w:b/>
          <w:sz w:val="20"/>
          <w:szCs w:val="20"/>
        </w:rPr>
      </w:pPr>
      <w:r w:rsidRPr="00D853A6">
        <w:rPr>
          <w:rFonts w:ascii="Tahoma" w:hAnsi="Tahoma" w:cs="Tahoma"/>
          <w:b/>
          <w:sz w:val="20"/>
          <w:szCs w:val="20"/>
        </w:rPr>
        <w:t>Rappeler l'intérêt de disposer d'un bilan fonctionnel.</w:t>
      </w:r>
    </w:p>
    <w:p w:rsidR="00D853A6" w:rsidRPr="00D853A6" w:rsidRDefault="00D853A6" w:rsidP="00D853A6">
      <w:pPr>
        <w:pStyle w:val="Paragraphedeliste"/>
        <w:numPr>
          <w:ilvl w:val="0"/>
          <w:numId w:val="1"/>
        </w:numPr>
        <w:tabs>
          <w:tab w:val="left" w:pos="843"/>
        </w:tabs>
        <w:ind w:right="267"/>
        <w:jc w:val="both"/>
        <w:rPr>
          <w:rFonts w:ascii="Tahoma" w:hAnsi="Tahoma" w:cs="Tahoma"/>
          <w:b/>
          <w:sz w:val="20"/>
          <w:szCs w:val="20"/>
        </w:rPr>
      </w:pPr>
      <w:r w:rsidRPr="00D853A6">
        <w:rPr>
          <w:rFonts w:ascii="Tahoma" w:hAnsi="Tahoma" w:cs="Tahoma"/>
          <w:b/>
          <w:sz w:val="20"/>
          <w:szCs w:val="20"/>
        </w:rPr>
        <w:t>À partir des informations de l'annexe 1, calculer les différents indicateurs et ratios de l'annexe A (à compléter).</w:t>
      </w:r>
    </w:p>
    <w:p w:rsidR="00006D47" w:rsidRPr="00E41036" w:rsidRDefault="00D853A6" w:rsidP="00D853A6">
      <w:pPr>
        <w:pStyle w:val="Paragraphedeliste"/>
        <w:numPr>
          <w:ilvl w:val="0"/>
          <w:numId w:val="1"/>
        </w:numPr>
        <w:tabs>
          <w:tab w:val="left" w:pos="843"/>
        </w:tabs>
        <w:ind w:right="267"/>
        <w:jc w:val="both"/>
        <w:rPr>
          <w:rFonts w:ascii="Tahoma" w:hAnsi="Tahoma" w:cs="Tahoma"/>
          <w:b/>
          <w:sz w:val="20"/>
          <w:szCs w:val="20"/>
        </w:rPr>
      </w:pPr>
      <w:r w:rsidRPr="00D853A6">
        <w:rPr>
          <w:rFonts w:ascii="Tahoma" w:hAnsi="Tahoma" w:cs="Tahoma"/>
          <w:b/>
          <w:sz w:val="20"/>
          <w:szCs w:val="20"/>
        </w:rPr>
        <w:t>Commenter la situation de chaque entreprise à partir des résultats obtenus et préciser le projet qui doit être retenu</w:t>
      </w:r>
      <w:r w:rsidR="00B903FB" w:rsidRPr="00E41036">
        <w:rPr>
          <w:rFonts w:ascii="Tahoma" w:hAnsi="Tahoma" w:cs="Tahoma"/>
          <w:b/>
          <w:sz w:val="20"/>
          <w:szCs w:val="20"/>
        </w:rPr>
        <w:t>.</w:t>
      </w:r>
    </w:p>
    <w:p w:rsidR="00006D47" w:rsidRPr="00E41036" w:rsidRDefault="00006D47" w:rsidP="00D853A6">
      <w:pPr>
        <w:spacing w:before="7"/>
        <w:ind w:right="267"/>
        <w:jc w:val="both"/>
        <w:rPr>
          <w:rFonts w:ascii="Tahoma" w:hAnsi="Tahoma" w:cs="Tahoma"/>
          <w:b/>
          <w:sz w:val="20"/>
          <w:szCs w:val="20"/>
        </w:rPr>
      </w:pPr>
    </w:p>
    <w:p w:rsidR="00006D47" w:rsidRPr="00E41036" w:rsidRDefault="00D853A6" w:rsidP="00D853A6">
      <w:pPr>
        <w:ind w:left="272" w:right="267"/>
        <w:jc w:val="both"/>
        <w:rPr>
          <w:rFonts w:ascii="Tahoma" w:hAnsi="Tahoma" w:cs="Tahoma"/>
          <w:sz w:val="20"/>
          <w:szCs w:val="20"/>
        </w:rPr>
      </w:pPr>
      <w:r w:rsidRPr="00D853A6">
        <w:rPr>
          <w:rFonts w:ascii="Tahoma" w:hAnsi="Tahoma" w:cs="Tahoma"/>
          <w:sz w:val="20"/>
          <w:szCs w:val="20"/>
        </w:rPr>
        <w:t>La première décision de Mme Lutz, en tant que directrice générale de l'entreprise rachetée, est d'investir pour créer une chaîne de production supplémentaire. Le nouveau matériel est mis en service le 1er septembre 2015 et a une durée d'utilisation prévue de 8 ans</w:t>
      </w:r>
      <w:r w:rsidR="00B903FB" w:rsidRPr="00E41036">
        <w:rPr>
          <w:rFonts w:ascii="Tahoma" w:hAnsi="Tahoma" w:cs="Tahoma"/>
          <w:sz w:val="20"/>
          <w:szCs w:val="20"/>
        </w:rPr>
        <w:t>.</w:t>
      </w:r>
    </w:p>
    <w:p w:rsidR="00006D47" w:rsidRPr="00E41036" w:rsidRDefault="00006D47" w:rsidP="00D853A6">
      <w:pPr>
        <w:spacing w:before="11"/>
        <w:ind w:right="267"/>
        <w:jc w:val="both"/>
        <w:rPr>
          <w:rFonts w:ascii="Tahoma" w:hAnsi="Tahoma" w:cs="Tahoma"/>
          <w:sz w:val="20"/>
          <w:szCs w:val="20"/>
        </w:rPr>
      </w:pPr>
    </w:p>
    <w:p w:rsidR="00D853A6" w:rsidRPr="00D853A6" w:rsidRDefault="00D853A6" w:rsidP="00D853A6">
      <w:pPr>
        <w:pStyle w:val="Paragraphedeliste"/>
        <w:numPr>
          <w:ilvl w:val="0"/>
          <w:numId w:val="1"/>
        </w:numPr>
        <w:tabs>
          <w:tab w:val="left" w:pos="843"/>
        </w:tabs>
        <w:ind w:right="267"/>
        <w:jc w:val="both"/>
        <w:rPr>
          <w:rFonts w:ascii="Tahoma" w:hAnsi="Tahoma" w:cs="Tahoma"/>
          <w:b/>
          <w:sz w:val="20"/>
          <w:szCs w:val="20"/>
        </w:rPr>
      </w:pPr>
      <w:r w:rsidRPr="00D853A6">
        <w:rPr>
          <w:rFonts w:ascii="Tahoma" w:hAnsi="Tahoma" w:cs="Tahoma"/>
          <w:b/>
          <w:sz w:val="20"/>
          <w:szCs w:val="20"/>
        </w:rPr>
        <w:t>Expliquer pourquoi le matériel industriel doit être enregistré en immobilisation et non pas en charge.</w:t>
      </w:r>
    </w:p>
    <w:p w:rsidR="00D853A6" w:rsidRPr="00D853A6" w:rsidRDefault="00D853A6" w:rsidP="00D853A6">
      <w:pPr>
        <w:pStyle w:val="Paragraphedeliste"/>
        <w:numPr>
          <w:ilvl w:val="0"/>
          <w:numId w:val="1"/>
        </w:numPr>
        <w:tabs>
          <w:tab w:val="left" w:pos="843"/>
        </w:tabs>
        <w:ind w:right="267"/>
        <w:jc w:val="both"/>
        <w:rPr>
          <w:rFonts w:ascii="Tahoma" w:hAnsi="Tahoma" w:cs="Tahoma"/>
          <w:b/>
          <w:sz w:val="20"/>
          <w:szCs w:val="20"/>
        </w:rPr>
      </w:pPr>
      <w:r w:rsidRPr="00D853A6">
        <w:rPr>
          <w:rFonts w:ascii="Tahoma" w:hAnsi="Tahoma" w:cs="Tahoma"/>
          <w:b/>
          <w:sz w:val="20"/>
          <w:szCs w:val="20"/>
        </w:rPr>
        <w:t xml:space="preserve">Enregistrer au journal l'acquisition du nouveau matériel dont la facture figure en </w:t>
      </w:r>
      <w:r>
        <w:rPr>
          <w:rFonts w:ascii="Tahoma" w:hAnsi="Tahoma" w:cs="Tahoma"/>
          <w:b/>
          <w:sz w:val="20"/>
          <w:szCs w:val="20"/>
        </w:rPr>
        <w:br/>
      </w:r>
      <w:r w:rsidRPr="00D853A6">
        <w:rPr>
          <w:rFonts w:ascii="Tahoma" w:hAnsi="Tahoma" w:cs="Tahoma"/>
          <w:b/>
          <w:sz w:val="20"/>
          <w:szCs w:val="20"/>
        </w:rPr>
        <w:t>annexe 2.</w:t>
      </w:r>
    </w:p>
    <w:p w:rsidR="00D853A6" w:rsidRPr="00D853A6" w:rsidRDefault="00D853A6" w:rsidP="00D853A6">
      <w:pPr>
        <w:pStyle w:val="Paragraphedeliste"/>
        <w:numPr>
          <w:ilvl w:val="0"/>
          <w:numId w:val="1"/>
        </w:numPr>
        <w:tabs>
          <w:tab w:val="left" w:pos="843"/>
        </w:tabs>
        <w:ind w:right="267"/>
        <w:jc w:val="both"/>
        <w:rPr>
          <w:rFonts w:ascii="Tahoma" w:hAnsi="Tahoma" w:cs="Tahoma"/>
          <w:b/>
          <w:sz w:val="20"/>
          <w:szCs w:val="20"/>
        </w:rPr>
      </w:pPr>
      <w:r w:rsidRPr="00D853A6">
        <w:rPr>
          <w:rFonts w:ascii="Tahoma" w:hAnsi="Tahoma" w:cs="Tahoma"/>
          <w:b/>
          <w:sz w:val="20"/>
          <w:szCs w:val="20"/>
        </w:rPr>
        <w:t>Retrouver par le calcul le montant de la dotation aux amortissements enregistrée par le comptable le 31 décembre 2015 (annexe 3).</w:t>
      </w:r>
    </w:p>
    <w:p w:rsidR="00D853A6" w:rsidRPr="00D853A6" w:rsidRDefault="00D853A6" w:rsidP="00D853A6">
      <w:pPr>
        <w:pStyle w:val="Paragraphedeliste"/>
        <w:numPr>
          <w:ilvl w:val="0"/>
          <w:numId w:val="1"/>
        </w:numPr>
        <w:tabs>
          <w:tab w:val="left" w:pos="843"/>
        </w:tabs>
        <w:ind w:right="267"/>
        <w:jc w:val="both"/>
        <w:rPr>
          <w:rFonts w:ascii="Tahoma" w:hAnsi="Tahoma" w:cs="Tahoma"/>
          <w:b/>
          <w:sz w:val="20"/>
          <w:szCs w:val="20"/>
        </w:rPr>
      </w:pPr>
      <w:r w:rsidRPr="00D853A6">
        <w:rPr>
          <w:rFonts w:ascii="Tahoma" w:hAnsi="Tahoma" w:cs="Tahoma"/>
          <w:b/>
          <w:sz w:val="20"/>
          <w:szCs w:val="20"/>
        </w:rPr>
        <w:t>Indiquer les incidences sur le bilan, le compte de résultat et la trésorerie de l'écriture de l'annexe 3.</w:t>
      </w:r>
    </w:p>
    <w:p w:rsidR="00006D47" w:rsidRPr="00E41036" w:rsidRDefault="00D853A6" w:rsidP="00D853A6">
      <w:pPr>
        <w:pStyle w:val="Paragraphedeliste"/>
        <w:numPr>
          <w:ilvl w:val="0"/>
          <w:numId w:val="1"/>
        </w:numPr>
        <w:tabs>
          <w:tab w:val="left" w:pos="843"/>
        </w:tabs>
        <w:ind w:right="267"/>
        <w:jc w:val="both"/>
        <w:rPr>
          <w:rFonts w:ascii="Tahoma" w:hAnsi="Tahoma" w:cs="Tahoma"/>
          <w:b/>
          <w:sz w:val="20"/>
          <w:szCs w:val="20"/>
        </w:rPr>
      </w:pPr>
      <w:r w:rsidRPr="00D853A6">
        <w:rPr>
          <w:rFonts w:ascii="Tahoma" w:hAnsi="Tahoma" w:cs="Tahoma"/>
          <w:b/>
          <w:sz w:val="20"/>
          <w:szCs w:val="20"/>
        </w:rPr>
        <w:t>Expliquer le principe comptable qui rend nécessaire cette écriture</w:t>
      </w:r>
      <w:r w:rsidR="00B903FB" w:rsidRPr="00E41036">
        <w:rPr>
          <w:rFonts w:ascii="Tahoma" w:hAnsi="Tahoma" w:cs="Tahoma"/>
          <w:b/>
          <w:sz w:val="20"/>
          <w:szCs w:val="20"/>
        </w:rPr>
        <w:t>.</w:t>
      </w:r>
    </w:p>
    <w:p w:rsidR="00006D47" w:rsidRPr="00E41036" w:rsidRDefault="00006D47" w:rsidP="00D853A6">
      <w:pPr>
        <w:spacing w:before="5"/>
        <w:ind w:right="267"/>
        <w:jc w:val="both"/>
        <w:rPr>
          <w:rFonts w:ascii="Tahoma" w:hAnsi="Tahoma" w:cs="Tahoma"/>
          <w:b/>
          <w:sz w:val="20"/>
          <w:szCs w:val="20"/>
        </w:rPr>
      </w:pPr>
    </w:p>
    <w:p w:rsidR="002E1F4E" w:rsidRDefault="002E1F4E" w:rsidP="00D853A6">
      <w:pPr>
        <w:pStyle w:val="Corpsdetexte"/>
        <w:ind w:left="272" w:right="267"/>
        <w:jc w:val="both"/>
        <w:rPr>
          <w:rFonts w:ascii="Tahoma" w:hAnsi="Tahoma" w:cs="Tahoma"/>
          <w:sz w:val="20"/>
          <w:szCs w:val="20"/>
        </w:rPr>
      </w:pPr>
    </w:p>
    <w:p w:rsidR="00006D47" w:rsidRPr="002E1F4E" w:rsidRDefault="00B903FB" w:rsidP="00D853A6">
      <w:pPr>
        <w:pStyle w:val="Corpsdetexte"/>
        <w:ind w:left="272" w:right="267"/>
        <w:jc w:val="both"/>
        <w:rPr>
          <w:rFonts w:ascii="Tahoma" w:hAnsi="Tahoma" w:cs="Tahoma"/>
          <w:sz w:val="20"/>
          <w:szCs w:val="20"/>
        </w:rPr>
      </w:pPr>
      <w:r w:rsidRPr="002E1F4E">
        <w:rPr>
          <w:rFonts w:ascii="Tahoma" w:hAnsi="Tahoma" w:cs="Tahoma"/>
          <w:sz w:val="20"/>
          <w:szCs w:val="20"/>
          <w:u w:val="single"/>
        </w:rPr>
        <w:t>Deuxième partie</w:t>
      </w:r>
      <w:r w:rsidRPr="002E1F4E">
        <w:rPr>
          <w:rFonts w:ascii="Tahoma" w:hAnsi="Tahoma" w:cs="Tahoma"/>
          <w:sz w:val="20"/>
          <w:szCs w:val="20"/>
        </w:rPr>
        <w:t xml:space="preserve"> (4 points)</w:t>
      </w:r>
    </w:p>
    <w:p w:rsidR="00D853A6" w:rsidRDefault="00D853A6" w:rsidP="00D853A6">
      <w:pPr>
        <w:spacing w:before="161"/>
        <w:ind w:left="272" w:right="267"/>
        <w:jc w:val="both"/>
        <w:rPr>
          <w:rFonts w:ascii="Tahoma" w:hAnsi="Tahoma" w:cs="Tahoma"/>
          <w:sz w:val="20"/>
          <w:szCs w:val="20"/>
        </w:rPr>
      </w:pPr>
      <w:r w:rsidRPr="00D853A6">
        <w:rPr>
          <w:rFonts w:ascii="Tahoma" w:hAnsi="Tahoma" w:cs="Tahoma"/>
          <w:sz w:val="20"/>
          <w:szCs w:val="20"/>
        </w:rPr>
        <w:t>L'opération d'investissement va être synonyme de croissance du chiffre d'affaires (une clientèle nouvelle pourra être satisfaite grâce à l'augmentation des capacités de production), mais aussi d'augmentation du besoin en fonds de roulement (en raison de l'augmentation des stocks et des créances clients notamment).</w:t>
      </w:r>
    </w:p>
    <w:p w:rsidR="00006D47" w:rsidRPr="00E41036" w:rsidRDefault="00B903FB" w:rsidP="00D853A6">
      <w:pPr>
        <w:spacing w:before="161"/>
        <w:ind w:left="272" w:right="267"/>
        <w:jc w:val="both"/>
        <w:rPr>
          <w:rFonts w:ascii="Tahoma" w:hAnsi="Tahoma" w:cs="Tahoma"/>
          <w:sz w:val="20"/>
          <w:szCs w:val="20"/>
        </w:rPr>
      </w:pPr>
      <w:r w:rsidRPr="00E41036">
        <w:rPr>
          <w:rFonts w:ascii="Tahoma" w:hAnsi="Tahoma" w:cs="Tahoma"/>
          <w:sz w:val="20"/>
          <w:szCs w:val="20"/>
        </w:rPr>
        <w:t>À partir de vos travaux effectués et à l’aide de vos connaissances, traiter la question suivante :</w:t>
      </w:r>
    </w:p>
    <w:p w:rsidR="00006D47" w:rsidRPr="00E41036" w:rsidRDefault="00006D47" w:rsidP="00D853A6">
      <w:pPr>
        <w:spacing w:before="9"/>
        <w:ind w:right="267"/>
        <w:jc w:val="both"/>
        <w:rPr>
          <w:rFonts w:ascii="Tahoma" w:hAnsi="Tahoma" w:cs="Tahoma"/>
          <w:sz w:val="20"/>
          <w:szCs w:val="20"/>
        </w:rPr>
      </w:pPr>
    </w:p>
    <w:p w:rsidR="00006D47" w:rsidRPr="00E41036" w:rsidRDefault="00D853A6" w:rsidP="00D853A6">
      <w:pPr>
        <w:pStyle w:val="Paragraphedeliste"/>
        <w:numPr>
          <w:ilvl w:val="0"/>
          <w:numId w:val="1"/>
        </w:numPr>
        <w:tabs>
          <w:tab w:val="left" w:pos="840"/>
        </w:tabs>
        <w:ind w:right="267"/>
        <w:jc w:val="both"/>
        <w:rPr>
          <w:rFonts w:ascii="Tahoma" w:hAnsi="Tahoma" w:cs="Tahoma"/>
          <w:b/>
          <w:sz w:val="20"/>
          <w:szCs w:val="20"/>
        </w:rPr>
      </w:pPr>
      <w:r w:rsidRPr="00D853A6">
        <w:rPr>
          <w:rFonts w:ascii="Tahoma" w:hAnsi="Tahoma" w:cs="Tahoma"/>
          <w:b/>
          <w:sz w:val="20"/>
          <w:szCs w:val="20"/>
        </w:rPr>
        <w:t xml:space="preserve">Comment éviter que la hausse de l'activité ne se traduise par des difficultés de </w:t>
      </w:r>
      <w:r>
        <w:rPr>
          <w:rFonts w:ascii="Tahoma" w:hAnsi="Tahoma" w:cs="Tahoma"/>
          <w:b/>
          <w:sz w:val="20"/>
          <w:szCs w:val="20"/>
        </w:rPr>
        <w:br/>
      </w:r>
      <w:r w:rsidRPr="00D853A6">
        <w:rPr>
          <w:rFonts w:ascii="Tahoma" w:hAnsi="Tahoma" w:cs="Tahoma"/>
          <w:b/>
          <w:sz w:val="20"/>
          <w:szCs w:val="20"/>
        </w:rPr>
        <w:t>trésorerie</w:t>
      </w:r>
      <w:r>
        <w:rPr>
          <w:rFonts w:ascii="Tahoma" w:hAnsi="Tahoma" w:cs="Tahoma"/>
          <w:b/>
          <w:sz w:val="20"/>
          <w:szCs w:val="20"/>
        </w:rPr>
        <w:t xml:space="preserve"> </w:t>
      </w:r>
      <w:r w:rsidR="00B903FB" w:rsidRPr="00E41036">
        <w:rPr>
          <w:rFonts w:ascii="Tahoma" w:hAnsi="Tahoma" w:cs="Tahoma"/>
          <w:b/>
          <w:sz w:val="20"/>
          <w:szCs w:val="20"/>
        </w:rPr>
        <w:t>?</w:t>
      </w:r>
    </w:p>
    <w:p w:rsidR="00006D47" w:rsidRPr="00E41036" w:rsidRDefault="00006D47" w:rsidP="00D853A6">
      <w:pPr>
        <w:ind w:right="-16"/>
        <w:jc w:val="both"/>
        <w:rPr>
          <w:rFonts w:ascii="Tahoma" w:hAnsi="Tahoma" w:cs="Tahoma"/>
          <w:sz w:val="20"/>
          <w:szCs w:val="20"/>
        </w:rPr>
        <w:sectPr w:rsidR="00006D47" w:rsidRPr="00E41036">
          <w:footerReference w:type="default" r:id="rId7"/>
          <w:type w:val="continuous"/>
          <w:pgSz w:w="11910" w:h="16840"/>
          <w:pgMar w:top="660" w:right="860" w:bottom="940" w:left="860" w:header="720" w:footer="756" w:gutter="0"/>
          <w:pgNumType w:start="1"/>
          <w:cols w:space="720"/>
        </w:sectPr>
      </w:pPr>
    </w:p>
    <w:p w:rsidR="00D853A6" w:rsidRPr="00D853A6" w:rsidRDefault="00D853A6" w:rsidP="00D853A6">
      <w:pPr>
        <w:spacing w:before="77" w:line="336" w:lineRule="auto"/>
        <w:ind w:left="3085" w:right="2918" w:hanging="155"/>
        <w:rPr>
          <w:rFonts w:ascii="Tahoma" w:hAnsi="Tahoma" w:cs="Tahoma"/>
          <w:b/>
          <w:bCs/>
          <w:sz w:val="20"/>
          <w:szCs w:val="20"/>
        </w:rPr>
      </w:pPr>
      <w:r w:rsidRPr="00D853A6">
        <w:rPr>
          <w:rFonts w:ascii="Tahoma" w:hAnsi="Tahoma" w:cs="Tahoma"/>
          <w:b/>
          <w:bCs/>
          <w:sz w:val="20"/>
          <w:szCs w:val="20"/>
        </w:rPr>
        <w:lastRenderedPageBreak/>
        <w:t>Annexe 1- Informations financières (en K€) Informations financières Bleu Nature</w:t>
      </w:r>
    </w:p>
    <w:p w:rsidR="00D853A6" w:rsidRPr="00D853A6" w:rsidRDefault="00D853A6" w:rsidP="00D853A6">
      <w:pPr>
        <w:spacing w:after="35" w:line="195" w:lineRule="exact"/>
        <w:ind w:left="938" w:right="1313"/>
        <w:jc w:val="center"/>
        <w:rPr>
          <w:rFonts w:ascii="Tahoma" w:hAnsi="Tahoma" w:cs="Tahoma"/>
          <w:sz w:val="20"/>
          <w:szCs w:val="20"/>
        </w:rPr>
      </w:pPr>
      <w:r w:rsidRPr="00D853A6">
        <w:rPr>
          <w:rFonts w:ascii="Tahoma" w:hAnsi="Tahoma" w:cs="Tahoma"/>
          <w:sz w:val="20"/>
          <w:szCs w:val="20"/>
        </w:rPr>
        <w:t>BILAN FONCTIONNEL 2015</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77"/>
        <w:gridCol w:w="1044"/>
        <w:gridCol w:w="3709"/>
        <w:gridCol w:w="1046"/>
        <w:gridCol w:w="1044"/>
      </w:tblGrid>
      <w:tr w:rsidR="00D853A6" w:rsidRPr="00D853A6" w:rsidTr="00F36DAF">
        <w:trPr>
          <w:trHeight w:val="299"/>
        </w:trPr>
        <w:tc>
          <w:tcPr>
            <w:tcW w:w="4321" w:type="dxa"/>
            <w:gridSpan w:val="2"/>
            <w:tcBorders>
              <w:bottom w:val="single" w:sz="4" w:space="0" w:color="000000"/>
              <w:right w:val="double" w:sz="2" w:space="0" w:color="000000"/>
            </w:tcBorders>
          </w:tcPr>
          <w:p w:rsidR="00D853A6" w:rsidRPr="00D853A6" w:rsidRDefault="00D853A6" w:rsidP="00D853A6">
            <w:pPr>
              <w:spacing w:before="21"/>
              <w:ind w:left="1821" w:right="1790"/>
              <w:jc w:val="center"/>
              <w:rPr>
                <w:rFonts w:ascii="Tahoma" w:hAnsi="Tahoma" w:cs="Tahoma"/>
                <w:sz w:val="20"/>
                <w:szCs w:val="20"/>
              </w:rPr>
            </w:pPr>
            <w:r w:rsidRPr="00D853A6">
              <w:rPr>
                <w:rFonts w:ascii="Tahoma" w:hAnsi="Tahoma" w:cs="Tahoma"/>
                <w:sz w:val="20"/>
                <w:szCs w:val="20"/>
              </w:rPr>
              <w:t>ACTIF</w:t>
            </w:r>
          </w:p>
        </w:tc>
        <w:tc>
          <w:tcPr>
            <w:tcW w:w="5799" w:type="dxa"/>
            <w:gridSpan w:val="3"/>
            <w:tcBorders>
              <w:left w:val="double" w:sz="2" w:space="0" w:color="000000"/>
              <w:bottom w:val="single" w:sz="4" w:space="0" w:color="000000"/>
            </w:tcBorders>
          </w:tcPr>
          <w:p w:rsidR="00D853A6" w:rsidRPr="00D853A6" w:rsidRDefault="00D853A6" w:rsidP="00D853A6">
            <w:pPr>
              <w:spacing w:before="21"/>
              <w:ind w:left="2475" w:right="2468"/>
              <w:jc w:val="center"/>
              <w:rPr>
                <w:rFonts w:ascii="Tahoma" w:hAnsi="Tahoma" w:cs="Tahoma"/>
                <w:sz w:val="20"/>
                <w:szCs w:val="20"/>
              </w:rPr>
            </w:pPr>
            <w:r w:rsidRPr="00D853A6">
              <w:rPr>
                <w:rFonts w:ascii="Tahoma" w:hAnsi="Tahoma" w:cs="Tahoma"/>
                <w:sz w:val="20"/>
                <w:szCs w:val="20"/>
              </w:rPr>
              <w:t>PASSIF</w:t>
            </w:r>
          </w:p>
        </w:tc>
      </w:tr>
      <w:tr w:rsidR="00D853A6" w:rsidRPr="00D853A6" w:rsidTr="00F36DAF">
        <w:trPr>
          <w:trHeight w:val="299"/>
        </w:trPr>
        <w:tc>
          <w:tcPr>
            <w:tcW w:w="3277" w:type="dxa"/>
            <w:tcBorders>
              <w:top w:val="single" w:sz="4" w:space="0" w:color="000000"/>
              <w:bottom w:val="single" w:sz="4" w:space="0" w:color="000000"/>
              <w:right w:val="single" w:sz="4" w:space="0" w:color="000000"/>
            </w:tcBorders>
          </w:tcPr>
          <w:p w:rsidR="00D853A6" w:rsidRPr="00D853A6" w:rsidRDefault="00D853A6" w:rsidP="00D853A6">
            <w:pPr>
              <w:spacing w:before="19"/>
              <w:ind w:left="69"/>
              <w:rPr>
                <w:rFonts w:ascii="Tahoma" w:hAnsi="Tahoma" w:cs="Tahoma"/>
                <w:b/>
                <w:sz w:val="20"/>
                <w:szCs w:val="20"/>
              </w:rPr>
            </w:pPr>
            <w:r w:rsidRPr="00D853A6">
              <w:rPr>
                <w:rFonts w:ascii="Tahoma" w:hAnsi="Tahoma" w:cs="Tahoma"/>
                <w:b/>
                <w:sz w:val="20"/>
                <w:szCs w:val="20"/>
              </w:rPr>
              <w:t>Emplois stables</w:t>
            </w: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spacing w:before="19"/>
              <w:ind w:right="32"/>
              <w:jc w:val="right"/>
              <w:rPr>
                <w:rFonts w:ascii="Tahoma" w:hAnsi="Tahoma" w:cs="Tahoma"/>
                <w:b/>
                <w:sz w:val="20"/>
                <w:szCs w:val="20"/>
              </w:rPr>
            </w:pPr>
            <w:r w:rsidRPr="00D853A6">
              <w:rPr>
                <w:rFonts w:ascii="Tahoma" w:hAnsi="Tahoma" w:cs="Tahoma"/>
                <w:b/>
                <w:sz w:val="20"/>
                <w:szCs w:val="20"/>
              </w:rPr>
              <w:t>30 000</w:t>
            </w: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spacing w:before="19"/>
              <w:ind w:left="56"/>
              <w:rPr>
                <w:rFonts w:ascii="Tahoma" w:hAnsi="Tahoma" w:cs="Tahoma"/>
                <w:b/>
                <w:sz w:val="20"/>
                <w:szCs w:val="20"/>
              </w:rPr>
            </w:pPr>
            <w:r w:rsidRPr="00D853A6">
              <w:rPr>
                <w:rFonts w:ascii="Tahoma" w:hAnsi="Tahoma" w:cs="Tahoma"/>
                <w:b/>
                <w:sz w:val="20"/>
                <w:szCs w:val="20"/>
              </w:rPr>
              <w:t>Ressources stables</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19"/>
              <w:ind w:right="49"/>
              <w:jc w:val="right"/>
              <w:rPr>
                <w:rFonts w:ascii="Tahoma" w:hAnsi="Tahoma" w:cs="Tahoma"/>
                <w:b/>
                <w:sz w:val="20"/>
                <w:szCs w:val="20"/>
              </w:rPr>
            </w:pPr>
            <w:r w:rsidRPr="00D853A6">
              <w:rPr>
                <w:rFonts w:ascii="Tahoma" w:hAnsi="Tahoma" w:cs="Tahoma"/>
                <w:b/>
                <w:sz w:val="20"/>
                <w:szCs w:val="20"/>
              </w:rPr>
              <w:t>43 000</w:t>
            </w:r>
          </w:p>
        </w:tc>
      </w:tr>
      <w:tr w:rsidR="00D853A6" w:rsidRPr="00D853A6" w:rsidTr="00F36DAF">
        <w:trPr>
          <w:trHeight w:val="299"/>
        </w:trPr>
        <w:tc>
          <w:tcPr>
            <w:tcW w:w="3277" w:type="dxa"/>
            <w:tcBorders>
              <w:top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rPr>
                <w:rFonts w:ascii="Tahoma" w:hAnsi="Tahoma" w:cs="Tahoma"/>
                <w:sz w:val="20"/>
                <w:szCs w:val="20"/>
              </w:rPr>
            </w:pP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numPr>
                <w:ilvl w:val="0"/>
                <w:numId w:val="9"/>
              </w:numPr>
              <w:tabs>
                <w:tab w:val="left" w:pos="218"/>
              </w:tabs>
              <w:spacing w:before="14" w:line="266" w:lineRule="exact"/>
              <w:rPr>
                <w:rFonts w:ascii="Tahoma" w:hAnsi="Tahoma" w:cs="Tahoma"/>
                <w:sz w:val="20"/>
                <w:szCs w:val="20"/>
              </w:rPr>
            </w:pPr>
            <w:r w:rsidRPr="00D853A6">
              <w:rPr>
                <w:rFonts w:ascii="Tahoma" w:hAnsi="Tahoma" w:cs="Tahoma"/>
                <w:sz w:val="20"/>
                <w:szCs w:val="20"/>
              </w:rPr>
              <w:t>Capitaux</w:t>
            </w:r>
            <w:r w:rsidRPr="00D853A6">
              <w:rPr>
                <w:rFonts w:ascii="Tahoma" w:hAnsi="Tahoma" w:cs="Tahoma"/>
                <w:spacing w:val="-3"/>
                <w:sz w:val="20"/>
                <w:szCs w:val="20"/>
              </w:rPr>
              <w:t xml:space="preserve"> </w:t>
            </w:r>
            <w:r w:rsidRPr="00D853A6">
              <w:rPr>
                <w:rFonts w:ascii="Tahoma" w:hAnsi="Tahoma" w:cs="Tahoma"/>
                <w:sz w:val="20"/>
                <w:szCs w:val="20"/>
              </w:rPr>
              <w:t>propres</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21"/>
              <w:ind w:right="49"/>
              <w:jc w:val="right"/>
              <w:rPr>
                <w:rFonts w:ascii="Tahoma" w:hAnsi="Tahoma" w:cs="Tahoma"/>
                <w:sz w:val="20"/>
                <w:szCs w:val="20"/>
              </w:rPr>
            </w:pPr>
            <w:r w:rsidRPr="00D853A6">
              <w:rPr>
                <w:rFonts w:ascii="Tahoma" w:hAnsi="Tahoma" w:cs="Tahoma"/>
                <w:sz w:val="20"/>
                <w:szCs w:val="20"/>
              </w:rPr>
              <w:t>20 000</w:t>
            </w: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r>
      <w:tr w:rsidR="00D853A6" w:rsidRPr="00D853A6" w:rsidTr="00F36DAF">
        <w:trPr>
          <w:trHeight w:val="570"/>
        </w:trPr>
        <w:tc>
          <w:tcPr>
            <w:tcW w:w="3277" w:type="dxa"/>
            <w:tcBorders>
              <w:top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rPr>
                <w:rFonts w:ascii="Tahoma" w:hAnsi="Tahoma" w:cs="Tahoma"/>
                <w:sz w:val="20"/>
                <w:szCs w:val="20"/>
              </w:rPr>
            </w:pP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numPr>
                <w:ilvl w:val="0"/>
                <w:numId w:val="8"/>
              </w:numPr>
              <w:tabs>
                <w:tab w:val="left" w:pos="218"/>
              </w:tabs>
              <w:spacing w:before="25" w:line="237" w:lineRule="auto"/>
              <w:ind w:right="207"/>
              <w:rPr>
                <w:rFonts w:ascii="Tahoma" w:hAnsi="Tahoma" w:cs="Tahoma"/>
                <w:sz w:val="20"/>
                <w:szCs w:val="20"/>
              </w:rPr>
            </w:pPr>
            <w:r w:rsidRPr="00D853A6">
              <w:rPr>
                <w:rFonts w:ascii="Tahoma" w:hAnsi="Tahoma" w:cs="Tahoma"/>
                <w:sz w:val="20"/>
                <w:szCs w:val="20"/>
              </w:rPr>
              <w:t>Amortissements, dépréciations et provisions</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158"/>
              <w:ind w:right="49"/>
              <w:jc w:val="right"/>
              <w:rPr>
                <w:rFonts w:ascii="Tahoma" w:hAnsi="Tahoma" w:cs="Tahoma"/>
                <w:sz w:val="20"/>
                <w:szCs w:val="20"/>
              </w:rPr>
            </w:pPr>
            <w:r w:rsidRPr="00D853A6">
              <w:rPr>
                <w:rFonts w:ascii="Tahoma" w:hAnsi="Tahoma" w:cs="Tahoma"/>
                <w:sz w:val="20"/>
                <w:szCs w:val="20"/>
              </w:rPr>
              <w:t>8 500</w:t>
            </w: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r>
      <w:tr w:rsidR="00D853A6" w:rsidRPr="00D853A6" w:rsidTr="00F36DAF">
        <w:trPr>
          <w:trHeight w:val="299"/>
        </w:trPr>
        <w:tc>
          <w:tcPr>
            <w:tcW w:w="3277" w:type="dxa"/>
            <w:tcBorders>
              <w:top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rPr>
                <w:rFonts w:ascii="Tahoma" w:hAnsi="Tahoma" w:cs="Tahoma"/>
                <w:sz w:val="20"/>
                <w:szCs w:val="20"/>
              </w:rPr>
            </w:pP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numPr>
                <w:ilvl w:val="0"/>
                <w:numId w:val="7"/>
              </w:numPr>
              <w:tabs>
                <w:tab w:val="left" w:pos="218"/>
              </w:tabs>
              <w:spacing w:before="14" w:line="266" w:lineRule="exact"/>
              <w:rPr>
                <w:rFonts w:ascii="Tahoma" w:hAnsi="Tahoma" w:cs="Tahoma"/>
                <w:sz w:val="20"/>
                <w:szCs w:val="20"/>
              </w:rPr>
            </w:pPr>
            <w:r w:rsidRPr="00D853A6">
              <w:rPr>
                <w:rFonts w:ascii="Tahoma" w:hAnsi="Tahoma" w:cs="Tahoma"/>
                <w:sz w:val="20"/>
                <w:szCs w:val="20"/>
              </w:rPr>
              <w:t>Résultat net</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21"/>
              <w:ind w:right="49"/>
              <w:jc w:val="right"/>
              <w:rPr>
                <w:rFonts w:ascii="Tahoma" w:hAnsi="Tahoma" w:cs="Tahoma"/>
                <w:sz w:val="20"/>
                <w:szCs w:val="20"/>
              </w:rPr>
            </w:pPr>
            <w:r w:rsidRPr="00D853A6">
              <w:rPr>
                <w:rFonts w:ascii="Tahoma" w:hAnsi="Tahoma" w:cs="Tahoma"/>
                <w:sz w:val="20"/>
                <w:szCs w:val="20"/>
              </w:rPr>
              <w:t>5 000</w:t>
            </w: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r>
      <w:tr w:rsidR="00D853A6" w:rsidRPr="00D853A6" w:rsidTr="00F36DAF">
        <w:trPr>
          <w:trHeight w:val="299"/>
        </w:trPr>
        <w:tc>
          <w:tcPr>
            <w:tcW w:w="3277" w:type="dxa"/>
            <w:tcBorders>
              <w:top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rPr>
                <w:rFonts w:ascii="Tahoma" w:hAnsi="Tahoma" w:cs="Tahoma"/>
                <w:sz w:val="20"/>
                <w:szCs w:val="20"/>
              </w:rPr>
            </w:pP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numPr>
                <w:ilvl w:val="0"/>
                <w:numId w:val="6"/>
              </w:numPr>
              <w:tabs>
                <w:tab w:val="left" w:pos="218"/>
              </w:tabs>
              <w:spacing w:before="14" w:line="266" w:lineRule="exact"/>
              <w:rPr>
                <w:rFonts w:ascii="Tahoma" w:hAnsi="Tahoma" w:cs="Tahoma"/>
                <w:sz w:val="20"/>
                <w:szCs w:val="20"/>
              </w:rPr>
            </w:pPr>
            <w:r w:rsidRPr="00D853A6">
              <w:rPr>
                <w:rFonts w:ascii="Tahoma" w:hAnsi="Tahoma" w:cs="Tahoma"/>
                <w:sz w:val="20"/>
                <w:szCs w:val="20"/>
              </w:rPr>
              <w:t>Dettes financières à long</w:t>
            </w:r>
            <w:r w:rsidRPr="00D853A6">
              <w:rPr>
                <w:rFonts w:ascii="Tahoma" w:hAnsi="Tahoma" w:cs="Tahoma"/>
                <w:spacing w:val="-6"/>
                <w:sz w:val="20"/>
                <w:szCs w:val="20"/>
              </w:rPr>
              <w:t xml:space="preserve"> </w:t>
            </w:r>
            <w:r w:rsidRPr="00D853A6">
              <w:rPr>
                <w:rFonts w:ascii="Tahoma" w:hAnsi="Tahoma" w:cs="Tahoma"/>
                <w:sz w:val="20"/>
                <w:szCs w:val="20"/>
              </w:rPr>
              <w:t>terme</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21"/>
              <w:ind w:right="49"/>
              <w:jc w:val="right"/>
              <w:rPr>
                <w:rFonts w:ascii="Tahoma" w:hAnsi="Tahoma" w:cs="Tahoma"/>
                <w:sz w:val="20"/>
                <w:szCs w:val="20"/>
              </w:rPr>
            </w:pPr>
            <w:r w:rsidRPr="00D853A6">
              <w:rPr>
                <w:rFonts w:ascii="Tahoma" w:hAnsi="Tahoma" w:cs="Tahoma"/>
                <w:sz w:val="20"/>
                <w:szCs w:val="20"/>
              </w:rPr>
              <w:t>9 500</w:t>
            </w: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r>
      <w:tr w:rsidR="00D853A6" w:rsidRPr="00D853A6" w:rsidTr="00F36DAF">
        <w:trPr>
          <w:trHeight w:val="302"/>
        </w:trPr>
        <w:tc>
          <w:tcPr>
            <w:tcW w:w="3277" w:type="dxa"/>
            <w:tcBorders>
              <w:top w:val="single" w:sz="4" w:space="0" w:color="000000"/>
              <w:bottom w:val="single" w:sz="4" w:space="0" w:color="000000"/>
              <w:right w:val="single" w:sz="4" w:space="0" w:color="000000"/>
            </w:tcBorders>
          </w:tcPr>
          <w:p w:rsidR="00D853A6" w:rsidRPr="00D853A6" w:rsidRDefault="00D853A6" w:rsidP="00D853A6">
            <w:pPr>
              <w:spacing w:before="19"/>
              <w:ind w:left="69"/>
              <w:rPr>
                <w:rFonts w:ascii="Tahoma" w:hAnsi="Tahoma" w:cs="Tahoma"/>
                <w:b/>
                <w:sz w:val="20"/>
                <w:szCs w:val="20"/>
              </w:rPr>
            </w:pPr>
            <w:r w:rsidRPr="00D853A6">
              <w:rPr>
                <w:rFonts w:ascii="Tahoma" w:hAnsi="Tahoma" w:cs="Tahoma"/>
                <w:b/>
                <w:sz w:val="20"/>
                <w:szCs w:val="20"/>
              </w:rPr>
              <w:t>Actif circulant</w:t>
            </w: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spacing w:before="19"/>
              <w:ind w:right="32"/>
              <w:jc w:val="right"/>
              <w:rPr>
                <w:rFonts w:ascii="Tahoma" w:hAnsi="Tahoma" w:cs="Tahoma"/>
                <w:b/>
                <w:sz w:val="20"/>
                <w:szCs w:val="20"/>
              </w:rPr>
            </w:pPr>
            <w:r w:rsidRPr="00D853A6">
              <w:rPr>
                <w:rFonts w:ascii="Tahoma" w:hAnsi="Tahoma" w:cs="Tahoma"/>
                <w:b/>
                <w:sz w:val="20"/>
                <w:szCs w:val="20"/>
              </w:rPr>
              <w:t>28 000</w:t>
            </w: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spacing w:before="19"/>
              <w:ind w:left="56"/>
              <w:rPr>
                <w:rFonts w:ascii="Tahoma" w:hAnsi="Tahoma" w:cs="Tahoma"/>
                <w:b/>
                <w:sz w:val="20"/>
                <w:szCs w:val="20"/>
              </w:rPr>
            </w:pPr>
            <w:r w:rsidRPr="00D853A6">
              <w:rPr>
                <w:rFonts w:ascii="Tahoma" w:hAnsi="Tahoma" w:cs="Tahoma"/>
                <w:b/>
                <w:sz w:val="20"/>
                <w:szCs w:val="20"/>
              </w:rPr>
              <w:t>Passif circulant</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19"/>
              <w:ind w:right="49"/>
              <w:jc w:val="right"/>
              <w:rPr>
                <w:rFonts w:ascii="Tahoma" w:hAnsi="Tahoma" w:cs="Tahoma"/>
                <w:b/>
                <w:sz w:val="20"/>
                <w:szCs w:val="20"/>
              </w:rPr>
            </w:pPr>
            <w:r w:rsidRPr="00D853A6">
              <w:rPr>
                <w:rFonts w:ascii="Tahoma" w:hAnsi="Tahoma" w:cs="Tahoma"/>
                <w:b/>
                <w:sz w:val="20"/>
                <w:szCs w:val="20"/>
              </w:rPr>
              <w:t>15 500</w:t>
            </w:r>
          </w:p>
        </w:tc>
      </w:tr>
      <w:tr w:rsidR="00D853A6" w:rsidRPr="00D853A6" w:rsidTr="00F36DAF">
        <w:trPr>
          <w:trHeight w:val="299"/>
        </w:trPr>
        <w:tc>
          <w:tcPr>
            <w:tcW w:w="3277" w:type="dxa"/>
            <w:tcBorders>
              <w:top w:val="single" w:sz="4" w:space="0" w:color="000000"/>
              <w:bottom w:val="single" w:sz="4" w:space="0" w:color="000000"/>
              <w:right w:val="single" w:sz="4" w:space="0" w:color="000000"/>
            </w:tcBorders>
          </w:tcPr>
          <w:p w:rsidR="00D853A6" w:rsidRPr="00D853A6" w:rsidRDefault="00D853A6" w:rsidP="00D853A6">
            <w:pPr>
              <w:spacing w:before="19"/>
              <w:ind w:left="69"/>
              <w:rPr>
                <w:rFonts w:ascii="Tahoma" w:hAnsi="Tahoma" w:cs="Tahoma"/>
                <w:b/>
                <w:sz w:val="20"/>
                <w:szCs w:val="20"/>
              </w:rPr>
            </w:pPr>
            <w:r w:rsidRPr="00D853A6">
              <w:rPr>
                <w:rFonts w:ascii="Tahoma" w:hAnsi="Tahoma" w:cs="Tahoma"/>
                <w:b/>
                <w:sz w:val="20"/>
                <w:szCs w:val="20"/>
              </w:rPr>
              <w:t>Trésorerie active</w:t>
            </w: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spacing w:before="19"/>
              <w:ind w:right="35"/>
              <w:jc w:val="right"/>
              <w:rPr>
                <w:rFonts w:ascii="Tahoma" w:hAnsi="Tahoma" w:cs="Tahoma"/>
                <w:b/>
                <w:sz w:val="20"/>
                <w:szCs w:val="20"/>
              </w:rPr>
            </w:pPr>
            <w:r w:rsidRPr="00D853A6">
              <w:rPr>
                <w:rFonts w:ascii="Tahoma" w:hAnsi="Tahoma" w:cs="Tahoma"/>
                <w:b/>
                <w:sz w:val="20"/>
                <w:szCs w:val="20"/>
              </w:rPr>
              <w:t>900</w:t>
            </w: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spacing w:before="19"/>
              <w:ind w:left="56"/>
              <w:rPr>
                <w:rFonts w:ascii="Tahoma" w:hAnsi="Tahoma" w:cs="Tahoma"/>
                <w:b/>
                <w:sz w:val="20"/>
                <w:szCs w:val="20"/>
              </w:rPr>
            </w:pPr>
            <w:r w:rsidRPr="00D853A6">
              <w:rPr>
                <w:rFonts w:ascii="Tahoma" w:hAnsi="Tahoma" w:cs="Tahoma"/>
                <w:b/>
                <w:sz w:val="20"/>
                <w:szCs w:val="20"/>
              </w:rPr>
              <w:t>Trésorerie passive</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19"/>
              <w:ind w:right="52"/>
              <w:jc w:val="right"/>
              <w:rPr>
                <w:rFonts w:ascii="Tahoma" w:hAnsi="Tahoma" w:cs="Tahoma"/>
                <w:b/>
                <w:sz w:val="20"/>
                <w:szCs w:val="20"/>
              </w:rPr>
            </w:pPr>
            <w:r w:rsidRPr="00D853A6">
              <w:rPr>
                <w:rFonts w:ascii="Tahoma" w:hAnsi="Tahoma" w:cs="Tahoma"/>
                <w:b/>
                <w:sz w:val="20"/>
                <w:szCs w:val="20"/>
              </w:rPr>
              <w:t>400</w:t>
            </w:r>
          </w:p>
        </w:tc>
      </w:tr>
      <w:tr w:rsidR="00D853A6" w:rsidRPr="00D853A6" w:rsidTr="00F36DAF">
        <w:trPr>
          <w:trHeight w:val="335"/>
        </w:trPr>
        <w:tc>
          <w:tcPr>
            <w:tcW w:w="3277" w:type="dxa"/>
            <w:tcBorders>
              <w:top w:val="single" w:sz="4" w:space="0" w:color="000000"/>
              <w:bottom w:val="thinThickMediumGap" w:sz="4" w:space="0" w:color="000000"/>
              <w:right w:val="single" w:sz="4" w:space="0" w:color="000000"/>
            </w:tcBorders>
          </w:tcPr>
          <w:p w:rsidR="00D853A6" w:rsidRPr="00D853A6" w:rsidRDefault="00D853A6" w:rsidP="00D853A6">
            <w:pPr>
              <w:spacing w:before="26"/>
              <w:ind w:right="58"/>
              <w:jc w:val="right"/>
              <w:rPr>
                <w:rFonts w:ascii="Tahoma" w:hAnsi="Tahoma" w:cs="Tahoma"/>
                <w:b/>
                <w:sz w:val="20"/>
                <w:szCs w:val="20"/>
              </w:rPr>
            </w:pPr>
            <w:r w:rsidRPr="00D853A6">
              <w:rPr>
                <w:rFonts w:ascii="Tahoma" w:hAnsi="Tahoma" w:cs="Tahoma"/>
                <w:b/>
                <w:sz w:val="20"/>
                <w:szCs w:val="20"/>
              </w:rPr>
              <w:t>TOTAL</w:t>
            </w:r>
          </w:p>
        </w:tc>
        <w:tc>
          <w:tcPr>
            <w:tcW w:w="1044" w:type="dxa"/>
            <w:tcBorders>
              <w:top w:val="single" w:sz="4" w:space="0" w:color="000000"/>
              <w:left w:val="single" w:sz="4" w:space="0" w:color="000000"/>
              <w:bottom w:val="thinThickMediumGap" w:sz="4" w:space="0" w:color="000000"/>
              <w:right w:val="double" w:sz="2" w:space="0" w:color="000000"/>
            </w:tcBorders>
          </w:tcPr>
          <w:p w:rsidR="00D853A6" w:rsidRPr="00D853A6" w:rsidRDefault="00D853A6" w:rsidP="00D853A6">
            <w:pPr>
              <w:spacing w:before="26"/>
              <w:ind w:right="32"/>
              <w:jc w:val="right"/>
              <w:rPr>
                <w:rFonts w:ascii="Tahoma" w:hAnsi="Tahoma" w:cs="Tahoma"/>
                <w:b/>
                <w:sz w:val="20"/>
                <w:szCs w:val="20"/>
              </w:rPr>
            </w:pPr>
            <w:r w:rsidRPr="00D853A6">
              <w:rPr>
                <w:rFonts w:ascii="Tahoma" w:hAnsi="Tahoma" w:cs="Tahoma"/>
                <w:b/>
                <w:sz w:val="20"/>
                <w:szCs w:val="20"/>
              </w:rPr>
              <w:t>58 900</w:t>
            </w:r>
          </w:p>
        </w:tc>
        <w:tc>
          <w:tcPr>
            <w:tcW w:w="3709" w:type="dxa"/>
            <w:tcBorders>
              <w:top w:val="single" w:sz="4" w:space="0" w:color="000000"/>
              <w:left w:val="double" w:sz="2" w:space="0" w:color="000000"/>
              <w:bottom w:val="thinThickMediumGap" w:sz="4" w:space="0" w:color="000000"/>
              <w:right w:val="single" w:sz="4" w:space="0" w:color="000000"/>
            </w:tcBorders>
          </w:tcPr>
          <w:p w:rsidR="00D853A6" w:rsidRPr="00D853A6" w:rsidRDefault="00D853A6" w:rsidP="00D853A6">
            <w:pPr>
              <w:spacing w:before="26"/>
              <w:ind w:right="58"/>
              <w:jc w:val="right"/>
              <w:rPr>
                <w:rFonts w:ascii="Tahoma" w:hAnsi="Tahoma" w:cs="Tahoma"/>
                <w:b/>
                <w:sz w:val="20"/>
                <w:szCs w:val="20"/>
              </w:rPr>
            </w:pPr>
            <w:r w:rsidRPr="00D853A6">
              <w:rPr>
                <w:rFonts w:ascii="Tahoma" w:hAnsi="Tahoma" w:cs="Tahoma"/>
                <w:b/>
                <w:sz w:val="20"/>
                <w:szCs w:val="20"/>
              </w:rPr>
              <w:t>TOTAL</w:t>
            </w:r>
          </w:p>
        </w:tc>
        <w:tc>
          <w:tcPr>
            <w:tcW w:w="1046" w:type="dxa"/>
            <w:tcBorders>
              <w:top w:val="single" w:sz="4" w:space="0" w:color="000000"/>
              <w:left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26"/>
              <w:ind w:right="49"/>
              <w:jc w:val="right"/>
              <w:rPr>
                <w:rFonts w:ascii="Tahoma" w:hAnsi="Tahoma" w:cs="Tahoma"/>
                <w:b/>
                <w:sz w:val="20"/>
                <w:szCs w:val="20"/>
              </w:rPr>
            </w:pPr>
            <w:r w:rsidRPr="00D853A6">
              <w:rPr>
                <w:rFonts w:ascii="Tahoma" w:hAnsi="Tahoma" w:cs="Tahoma"/>
                <w:b/>
                <w:sz w:val="20"/>
                <w:szCs w:val="20"/>
              </w:rPr>
              <w:t>58 900</w:t>
            </w:r>
          </w:p>
        </w:tc>
      </w:tr>
      <w:tr w:rsidR="00D853A6" w:rsidRPr="00D853A6" w:rsidTr="00F36DAF">
        <w:trPr>
          <w:trHeight w:val="322"/>
        </w:trPr>
        <w:tc>
          <w:tcPr>
            <w:tcW w:w="3277" w:type="dxa"/>
            <w:tcBorders>
              <w:top w:val="thickThinMediumGap" w:sz="4" w:space="0" w:color="000000"/>
              <w:left w:val="single" w:sz="4" w:space="0" w:color="000000"/>
              <w:bottom w:val="nil"/>
              <w:right w:val="nil"/>
            </w:tcBorders>
          </w:tcPr>
          <w:p w:rsidR="00D853A6" w:rsidRPr="00D853A6" w:rsidRDefault="00D853A6" w:rsidP="00D853A6">
            <w:pPr>
              <w:spacing w:before="31" w:line="272" w:lineRule="exact"/>
              <w:ind w:left="74"/>
              <w:rPr>
                <w:rFonts w:ascii="Tahoma" w:hAnsi="Tahoma" w:cs="Tahoma"/>
                <w:sz w:val="20"/>
                <w:szCs w:val="20"/>
              </w:rPr>
            </w:pPr>
            <w:r w:rsidRPr="00D853A6">
              <w:rPr>
                <w:rFonts w:ascii="Tahoma" w:hAnsi="Tahoma" w:cs="Tahoma"/>
                <w:sz w:val="20"/>
                <w:szCs w:val="20"/>
              </w:rPr>
              <w:t>Résultat d'exploitation 2015 :</w:t>
            </w:r>
          </w:p>
        </w:tc>
        <w:tc>
          <w:tcPr>
            <w:tcW w:w="1044" w:type="dxa"/>
            <w:tcBorders>
              <w:top w:val="thickThinMediumGap" w:sz="4" w:space="0" w:color="000000"/>
              <w:left w:val="nil"/>
              <w:bottom w:val="nil"/>
              <w:right w:val="nil"/>
            </w:tcBorders>
          </w:tcPr>
          <w:p w:rsidR="00D853A6" w:rsidRPr="00D853A6" w:rsidRDefault="00D853A6" w:rsidP="00D853A6">
            <w:pPr>
              <w:rPr>
                <w:rFonts w:ascii="Tahoma" w:hAnsi="Tahoma" w:cs="Tahoma"/>
                <w:sz w:val="20"/>
                <w:szCs w:val="20"/>
              </w:rPr>
            </w:pPr>
          </w:p>
        </w:tc>
        <w:tc>
          <w:tcPr>
            <w:tcW w:w="3709" w:type="dxa"/>
            <w:tcBorders>
              <w:top w:val="thickThinMediumGap" w:sz="4" w:space="0" w:color="000000"/>
              <w:left w:val="nil"/>
              <w:bottom w:val="nil"/>
              <w:right w:val="single" w:sz="4" w:space="0" w:color="000000"/>
            </w:tcBorders>
          </w:tcPr>
          <w:p w:rsidR="00D853A6" w:rsidRPr="00D853A6" w:rsidRDefault="00D853A6" w:rsidP="00D853A6">
            <w:pPr>
              <w:spacing w:before="31" w:line="272" w:lineRule="exact"/>
              <w:ind w:right="628"/>
              <w:jc w:val="right"/>
              <w:rPr>
                <w:rFonts w:ascii="Tahoma" w:hAnsi="Tahoma" w:cs="Tahoma"/>
                <w:sz w:val="20"/>
                <w:szCs w:val="20"/>
              </w:rPr>
            </w:pPr>
            <w:r w:rsidRPr="00D853A6">
              <w:rPr>
                <w:rFonts w:ascii="Tahoma" w:hAnsi="Tahoma" w:cs="Tahoma"/>
                <w:sz w:val="20"/>
                <w:szCs w:val="20"/>
              </w:rPr>
              <w:t>4 000</w:t>
            </w:r>
          </w:p>
        </w:tc>
        <w:tc>
          <w:tcPr>
            <w:tcW w:w="2090" w:type="dxa"/>
            <w:gridSpan w:val="2"/>
            <w:vMerge w:val="restart"/>
            <w:tcBorders>
              <w:left w:val="single" w:sz="4" w:space="0" w:color="000000"/>
              <w:bottom w:val="nil"/>
              <w:right w:val="nil"/>
            </w:tcBorders>
          </w:tcPr>
          <w:p w:rsidR="00D853A6" w:rsidRPr="00D853A6" w:rsidRDefault="00D853A6" w:rsidP="00D853A6">
            <w:pPr>
              <w:rPr>
                <w:rFonts w:ascii="Tahoma" w:hAnsi="Tahoma" w:cs="Tahoma"/>
                <w:sz w:val="20"/>
                <w:szCs w:val="20"/>
              </w:rPr>
            </w:pPr>
          </w:p>
        </w:tc>
      </w:tr>
      <w:tr w:rsidR="00D853A6" w:rsidRPr="00D853A6" w:rsidTr="00F36DAF">
        <w:trPr>
          <w:trHeight w:val="300"/>
        </w:trPr>
        <w:tc>
          <w:tcPr>
            <w:tcW w:w="3277" w:type="dxa"/>
            <w:tcBorders>
              <w:top w:val="nil"/>
              <w:left w:val="single" w:sz="4" w:space="0" w:color="000000"/>
              <w:bottom w:val="single" w:sz="4" w:space="0" w:color="000000"/>
              <w:right w:val="nil"/>
            </w:tcBorders>
          </w:tcPr>
          <w:p w:rsidR="00D853A6" w:rsidRPr="00D853A6" w:rsidRDefault="00D853A6" w:rsidP="00D853A6">
            <w:pPr>
              <w:spacing w:before="8" w:line="272" w:lineRule="exact"/>
              <w:ind w:left="74"/>
              <w:rPr>
                <w:rFonts w:ascii="Tahoma" w:hAnsi="Tahoma" w:cs="Tahoma"/>
                <w:sz w:val="20"/>
                <w:szCs w:val="20"/>
              </w:rPr>
            </w:pPr>
            <w:r w:rsidRPr="00D853A6">
              <w:rPr>
                <w:rFonts w:ascii="Tahoma" w:hAnsi="Tahoma" w:cs="Tahoma"/>
                <w:sz w:val="20"/>
                <w:szCs w:val="20"/>
              </w:rPr>
              <w:t>Chiffre d'affaires 2015 :</w:t>
            </w:r>
          </w:p>
        </w:tc>
        <w:tc>
          <w:tcPr>
            <w:tcW w:w="1044" w:type="dxa"/>
            <w:tcBorders>
              <w:top w:val="nil"/>
              <w:left w:val="nil"/>
              <w:bottom w:val="single" w:sz="4" w:space="0" w:color="000000"/>
              <w:right w:val="nil"/>
            </w:tcBorders>
          </w:tcPr>
          <w:p w:rsidR="00D853A6" w:rsidRPr="00D853A6" w:rsidRDefault="00D853A6" w:rsidP="00D853A6">
            <w:pPr>
              <w:rPr>
                <w:rFonts w:ascii="Tahoma" w:hAnsi="Tahoma" w:cs="Tahoma"/>
                <w:sz w:val="20"/>
                <w:szCs w:val="20"/>
              </w:rPr>
            </w:pPr>
          </w:p>
        </w:tc>
        <w:tc>
          <w:tcPr>
            <w:tcW w:w="3709" w:type="dxa"/>
            <w:tcBorders>
              <w:top w:val="nil"/>
              <w:left w:val="nil"/>
              <w:bottom w:val="single" w:sz="4" w:space="0" w:color="000000"/>
              <w:right w:val="single" w:sz="4" w:space="0" w:color="000000"/>
            </w:tcBorders>
          </w:tcPr>
          <w:p w:rsidR="00D853A6" w:rsidRPr="00D853A6" w:rsidRDefault="00D853A6" w:rsidP="00D853A6">
            <w:pPr>
              <w:spacing w:before="8" w:line="272" w:lineRule="exact"/>
              <w:ind w:left="2206"/>
              <w:rPr>
                <w:rFonts w:ascii="Tahoma" w:hAnsi="Tahoma" w:cs="Tahoma"/>
                <w:sz w:val="20"/>
                <w:szCs w:val="20"/>
              </w:rPr>
            </w:pPr>
            <w:r w:rsidRPr="00D853A6">
              <w:rPr>
                <w:rFonts w:ascii="Tahoma" w:hAnsi="Tahoma" w:cs="Tahoma"/>
                <w:sz w:val="20"/>
                <w:szCs w:val="20"/>
              </w:rPr>
              <w:t>115 000</w:t>
            </w:r>
          </w:p>
        </w:tc>
        <w:tc>
          <w:tcPr>
            <w:tcW w:w="2090" w:type="dxa"/>
            <w:gridSpan w:val="2"/>
            <w:vMerge/>
            <w:tcBorders>
              <w:top w:val="nil"/>
              <w:left w:val="single" w:sz="4" w:space="0" w:color="000000"/>
              <w:bottom w:val="nil"/>
              <w:right w:val="nil"/>
            </w:tcBorders>
          </w:tcPr>
          <w:p w:rsidR="00D853A6" w:rsidRPr="00D853A6" w:rsidRDefault="00D853A6" w:rsidP="00D853A6">
            <w:pPr>
              <w:rPr>
                <w:rFonts w:ascii="Tahoma" w:hAnsi="Tahoma" w:cs="Tahoma"/>
                <w:sz w:val="20"/>
                <w:szCs w:val="20"/>
              </w:rPr>
            </w:pPr>
          </w:p>
        </w:tc>
      </w:tr>
    </w:tbl>
    <w:p w:rsidR="00D853A6" w:rsidRPr="00D853A6" w:rsidRDefault="00D853A6" w:rsidP="00D853A6">
      <w:pPr>
        <w:spacing w:before="5"/>
        <w:rPr>
          <w:rFonts w:ascii="Tahoma" w:hAnsi="Tahoma" w:cs="Tahoma"/>
          <w:sz w:val="20"/>
          <w:szCs w:val="20"/>
        </w:rPr>
      </w:pPr>
    </w:p>
    <w:p w:rsidR="00D853A6" w:rsidRPr="00D853A6" w:rsidRDefault="00D853A6" w:rsidP="00D853A6">
      <w:pPr>
        <w:ind w:left="937" w:right="1313"/>
        <w:jc w:val="center"/>
        <w:rPr>
          <w:rFonts w:ascii="Tahoma" w:hAnsi="Tahoma" w:cs="Tahoma"/>
          <w:b/>
          <w:bCs/>
          <w:sz w:val="20"/>
          <w:szCs w:val="20"/>
        </w:rPr>
      </w:pPr>
      <w:r w:rsidRPr="00D853A6">
        <w:rPr>
          <w:rFonts w:ascii="Tahoma" w:hAnsi="Tahoma" w:cs="Tahoma"/>
          <w:b/>
          <w:bCs/>
          <w:sz w:val="20"/>
          <w:szCs w:val="20"/>
        </w:rPr>
        <w:t>Informations financières Pêche &amp; Co</w:t>
      </w:r>
    </w:p>
    <w:p w:rsidR="00D853A6" w:rsidRPr="00D853A6" w:rsidRDefault="00D853A6" w:rsidP="00D853A6">
      <w:pPr>
        <w:spacing w:before="52" w:after="33"/>
        <w:ind w:left="938" w:right="1313"/>
        <w:jc w:val="center"/>
        <w:rPr>
          <w:rFonts w:ascii="Tahoma" w:hAnsi="Tahoma" w:cs="Tahoma"/>
          <w:sz w:val="20"/>
          <w:szCs w:val="20"/>
        </w:rPr>
      </w:pPr>
      <w:r w:rsidRPr="00D853A6">
        <w:rPr>
          <w:rFonts w:ascii="Tahoma" w:hAnsi="Tahoma" w:cs="Tahoma"/>
          <w:sz w:val="20"/>
          <w:szCs w:val="20"/>
        </w:rPr>
        <w:t>BILAN FONCTIONNEL 2015</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77"/>
        <w:gridCol w:w="1044"/>
        <w:gridCol w:w="3709"/>
        <w:gridCol w:w="1046"/>
        <w:gridCol w:w="1044"/>
      </w:tblGrid>
      <w:tr w:rsidR="00D853A6" w:rsidRPr="00D853A6" w:rsidTr="00F36DAF">
        <w:trPr>
          <w:trHeight w:val="301"/>
        </w:trPr>
        <w:tc>
          <w:tcPr>
            <w:tcW w:w="4321" w:type="dxa"/>
            <w:gridSpan w:val="2"/>
            <w:tcBorders>
              <w:bottom w:val="single" w:sz="4" w:space="0" w:color="000000"/>
              <w:right w:val="double" w:sz="2" w:space="0" w:color="000000"/>
            </w:tcBorders>
          </w:tcPr>
          <w:p w:rsidR="00D853A6" w:rsidRPr="00D853A6" w:rsidRDefault="00D853A6" w:rsidP="00D853A6">
            <w:pPr>
              <w:spacing w:before="21"/>
              <w:ind w:left="1821" w:right="1790"/>
              <w:jc w:val="center"/>
              <w:rPr>
                <w:rFonts w:ascii="Tahoma" w:hAnsi="Tahoma" w:cs="Tahoma"/>
                <w:sz w:val="20"/>
                <w:szCs w:val="20"/>
              </w:rPr>
            </w:pPr>
            <w:r w:rsidRPr="00D853A6">
              <w:rPr>
                <w:rFonts w:ascii="Tahoma" w:hAnsi="Tahoma" w:cs="Tahoma"/>
                <w:sz w:val="20"/>
                <w:szCs w:val="20"/>
              </w:rPr>
              <w:t>ACTIF</w:t>
            </w:r>
          </w:p>
        </w:tc>
        <w:tc>
          <w:tcPr>
            <w:tcW w:w="5799" w:type="dxa"/>
            <w:gridSpan w:val="3"/>
            <w:tcBorders>
              <w:left w:val="double" w:sz="2" w:space="0" w:color="000000"/>
              <w:bottom w:val="single" w:sz="4" w:space="0" w:color="000000"/>
            </w:tcBorders>
          </w:tcPr>
          <w:p w:rsidR="00D853A6" w:rsidRPr="00D853A6" w:rsidRDefault="00D853A6" w:rsidP="00D853A6">
            <w:pPr>
              <w:spacing w:before="21"/>
              <w:ind w:left="2475" w:right="2468"/>
              <w:jc w:val="center"/>
              <w:rPr>
                <w:rFonts w:ascii="Tahoma" w:hAnsi="Tahoma" w:cs="Tahoma"/>
                <w:sz w:val="20"/>
                <w:szCs w:val="20"/>
              </w:rPr>
            </w:pPr>
            <w:r w:rsidRPr="00D853A6">
              <w:rPr>
                <w:rFonts w:ascii="Tahoma" w:hAnsi="Tahoma" w:cs="Tahoma"/>
                <w:sz w:val="20"/>
                <w:szCs w:val="20"/>
              </w:rPr>
              <w:t>PASSIF</w:t>
            </w:r>
          </w:p>
        </w:tc>
      </w:tr>
      <w:tr w:rsidR="00D853A6" w:rsidRPr="00D853A6" w:rsidTr="00F36DAF">
        <w:trPr>
          <w:trHeight w:val="299"/>
        </w:trPr>
        <w:tc>
          <w:tcPr>
            <w:tcW w:w="3277" w:type="dxa"/>
            <w:tcBorders>
              <w:top w:val="single" w:sz="4" w:space="0" w:color="000000"/>
              <w:bottom w:val="single" w:sz="4" w:space="0" w:color="000000"/>
              <w:right w:val="single" w:sz="4" w:space="0" w:color="000000"/>
            </w:tcBorders>
          </w:tcPr>
          <w:p w:rsidR="00D853A6" w:rsidRPr="00D853A6" w:rsidRDefault="00D853A6" w:rsidP="00D853A6">
            <w:pPr>
              <w:spacing w:before="19"/>
              <w:ind w:left="69"/>
              <w:rPr>
                <w:rFonts w:ascii="Tahoma" w:hAnsi="Tahoma" w:cs="Tahoma"/>
                <w:b/>
                <w:sz w:val="20"/>
                <w:szCs w:val="20"/>
              </w:rPr>
            </w:pPr>
            <w:r w:rsidRPr="00D853A6">
              <w:rPr>
                <w:rFonts w:ascii="Tahoma" w:hAnsi="Tahoma" w:cs="Tahoma"/>
                <w:b/>
                <w:sz w:val="20"/>
                <w:szCs w:val="20"/>
              </w:rPr>
              <w:t>Emplois stables</w:t>
            </w: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spacing w:before="19"/>
              <w:ind w:right="32"/>
              <w:jc w:val="right"/>
              <w:rPr>
                <w:rFonts w:ascii="Tahoma" w:hAnsi="Tahoma" w:cs="Tahoma"/>
                <w:b/>
                <w:sz w:val="20"/>
                <w:szCs w:val="20"/>
              </w:rPr>
            </w:pPr>
            <w:r w:rsidRPr="00D853A6">
              <w:rPr>
                <w:rFonts w:ascii="Tahoma" w:hAnsi="Tahoma" w:cs="Tahoma"/>
                <w:b/>
                <w:sz w:val="20"/>
                <w:szCs w:val="20"/>
              </w:rPr>
              <w:t>68 000</w:t>
            </w: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spacing w:before="19"/>
              <w:ind w:left="56"/>
              <w:rPr>
                <w:rFonts w:ascii="Tahoma" w:hAnsi="Tahoma" w:cs="Tahoma"/>
                <w:b/>
                <w:sz w:val="20"/>
                <w:szCs w:val="20"/>
              </w:rPr>
            </w:pPr>
            <w:r w:rsidRPr="00D853A6">
              <w:rPr>
                <w:rFonts w:ascii="Tahoma" w:hAnsi="Tahoma" w:cs="Tahoma"/>
                <w:b/>
                <w:sz w:val="20"/>
                <w:szCs w:val="20"/>
              </w:rPr>
              <w:t>Ressources stables</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19"/>
              <w:ind w:right="49"/>
              <w:jc w:val="right"/>
              <w:rPr>
                <w:rFonts w:ascii="Tahoma" w:hAnsi="Tahoma" w:cs="Tahoma"/>
                <w:b/>
                <w:sz w:val="20"/>
                <w:szCs w:val="20"/>
              </w:rPr>
            </w:pPr>
            <w:r w:rsidRPr="00D853A6">
              <w:rPr>
                <w:rFonts w:ascii="Tahoma" w:hAnsi="Tahoma" w:cs="Tahoma"/>
                <w:b/>
                <w:sz w:val="20"/>
                <w:szCs w:val="20"/>
              </w:rPr>
              <w:t>98 500</w:t>
            </w:r>
          </w:p>
        </w:tc>
      </w:tr>
      <w:tr w:rsidR="00D853A6" w:rsidRPr="00D853A6" w:rsidTr="00F36DAF">
        <w:trPr>
          <w:trHeight w:val="299"/>
        </w:trPr>
        <w:tc>
          <w:tcPr>
            <w:tcW w:w="3277" w:type="dxa"/>
            <w:tcBorders>
              <w:top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rPr>
                <w:rFonts w:ascii="Tahoma" w:hAnsi="Tahoma" w:cs="Tahoma"/>
                <w:sz w:val="20"/>
                <w:szCs w:val="20"/>
              </w:rPr>
            </w:pP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numPr>
                <w:ilvl w:val="0"/>
                <w:numId w:val="5"/>
              </w:numPr>
              <w:tabs>
                <w:tab w:val="left" w:pos="280"/>
              </w:tabs>
              <w:spacing w:before="14" w:line="266" w:lineRule="exact"/>
              <w:ind w:hanging="223"/>
              <w:rPr>
                <w:rFonts w:ascii="Tahoma" w:hAnsi="Tahoma" w:cs="Tahoma"/>
                <w:sz w:val="20"/>
                <w:szCs w:val="20"/>
              </w:rPr>
            </w:pPr>
            <w:r w:rsidRPr="00D853A6">
              <w:rPr>
                <w:rFonts w:ascii="Tahoma" w:hAnsi="Tahoma" w:cs="Tahoma"/>
                <w:sz w:val="20"/>
                <w:szCs w:val="20"/>
              </w:rPr>
              <w:t>Capitaux</w:t>
            </w:r>
            <w:r w:rsidRPr="00D853A6">
              <w:rPr>
                <w:rFonts w:ascii="Tahoma" w:hAnsi="Tahoma" w:cs="Tahoma"/>
                <w:spacing w:val="-3"/>
                <w:sz w:val="20"/>
                <w:szCs w:val="20"/>
              </w:rPr>
              <w:t xml:space="preserve"> </w:t>
            </w:r>
            <w:r w:rsidRPr="00D853A6">
              <w:rPr>
                <w:rFonts w:ascii="Tahoma" w:hAnsi="Tahoma" w:cs="Tahoma"/>
                <w:sz w:val="20"/>
                <w:szCs w:val="20"/>
              </w:rPr>
              <w:t>propres</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21"/>
              <w:ind w:left="139"/>
              <w:rPr>
                <w:rFonts w:ascii="Tahoma" w:hAnsi="Tahoma" w:cs="Tahoma"/>
                <w:sz w:val="20"/>
                <w:szCs w:val="20"/>
              </w:rPr>
            </w:pPr>
            <w:r w:rsidRPr="00D853A6">
              <w:rPr>
                <w:rFonts w:ascii="Tahoma" w:hAnsi="Tahoma" w:cs="Tahoma"/>
                <w:sz w:val="20"/>
                <w:szCs w:val="20"/>
              </w:rPr>
              <w:t>50 000</w:t>
            </w: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r>
      <w:tr w:rsidR="00D853A6" w:rsidRPr="00D853A6" w:rsidTr="00F36DAF">
        <w:trPr>
          <w:trHeight w:val="570"/>
        </w:trPr>
        <w:tc>
          <w:tcPr>
            <w:tcW w:w="3277" w:type="dxa"/>
            <w:tcBorders>
              <w:top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rPr>
                <w:rFonts w:ascii="Tahoma" w:hAnsi="Tahoma" w:cs="Tahoma"/>
                <w:sz w:val="20"/>
                <w:szCs w:val="20"/>
              </w:rPr>
            </w:pP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numPr>
                <w:ilvl w:val="0"/>
                <w:numId w:val="4"/>
              </w:numPr>
              <w:tabs>
                <w:tab w:val="left" w:pos="280"/>
              </w:tabs>
              <w:spacing w:before="21"/>
              <w:ind w:right="148" w:hanging="161"/>
              <w:rPr>
                <w:rFonts w:ascii="Tahoma" w:hAnsi="Tahoma" w:cs="Tahoma"/>
                <w:sz w:val="20"/>
                <w:szCs w:val="20"/>
              </w:rPr>
            </w:pPr>
            <w:r w:rsidRPr="00D853A6">
              <w:rPr>
                <w:rFonts w:ascii="Tahoma" w:hAnsi="Tahoma" w:cs="Tahoma"/>
                <w:sz w:val="20"/>
                <w:szCs w:val="20"/>
              </w:rPr>
              <w:t>Amortissements, dépréciations</w:t>
            </w:r>
            <w:r w:rsidRPr="00D853A6">
              <w:rPr>
                <w:rFonts w:ascii="Tahoma" w:hAnsi="Tahoma" w:cs="Tahoma"/>
                <w:spacing w:val="-9"/>
                <w:sz w:val="20"/>
                <w:szCs w:val="20"/>
              </w:rPr>
              <w:t xml:space="preserve"> </w:t>
            </w:r>
            <w:r w:rsidRPr="00D853A6">
              <w:rPr>
                <w:rFonts w:ascii="Tahoma" w:hAnsi="Tahoma" w:cs="Tahoma"/>
                <w:sz w:val="20"/>
                <w:szCs w:val="20"/>
              </w:rPr>
              <w:t>et provisions</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156"/>
              <w:ind w:left="139"/>
              <w:rPr>
                <w:rFonts w:ascii="Tahoma" w:hAnsi="Tahoma" w:cs="Tahoma"/>
                <w:sz w:val="20"/>
                <w:szCs w:val="20"/>
              </w:rPr>
            </w:pPr>
            <w:r w:rsidRPr="00D853A6">
              <w:rPr>
                <w:rFonts w:ascii="Tahoma" w:hAnsi="Tahoma" w:cs="Tahoma"/>
                <w:sz w:val="20"/>
                <w:szCs w:val="20"/>
              </w:rPr>
              <w:t>18 000</w:t>
            </w: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r>
      <w:tr w:rsidR="00D853A6" w:rsidRPr="00D853A6" w:rsidTr="00F36DAF">
        <w:trPr>
          <w:trHeight w:val="299"/>
        </w:trPr>
        <w:tc>
          <w:tcPr>
            <w:tcW w:w="3277" w:type="dxa"/>
            <w:tcBorders>
              <w:top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rPr>
                <w:rFonts w:ascii="Tahoma" w:hAnsi="Tahoma" w:cs="Tahoma"/>
                <w:sz w:val="20"/>
                <w:szCs w:val="20"/>
              </w:rPr>
            </w:pP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numPr>
                <w:ilvl w:val="0"/>
                <w:numId w:val="3"/>
              </w:numPr>
              <w:tabs>
                <w:tab w:val="left" w:pos="280"/>
              </w:tabs>
              <w:spacing w:before="14" w:line="266" w:lineRule="exact"/>
              <w:ind w:hanging="223"/>
              <w:rPr>
                <w:rFonts w:ascii="Tahoma" w:hAnsi="Tahoma" w:cs="Tahoma"/>
                <w:sz w:val="20"/>
                <w:szCs w:val="20"/>
              </w:rPr>
            </w:pPr>
            <w:r w:rsidRPr="00D853A6">
              <w:rPr>
                <w:rFonts w:ascii="Tahoma" w:hAnsi="Tahoma" w:cs="Tahoma"/>
                <w:sz w:val="20"/>
                <w:szCs w:val="20"/>
              </w:rPr>
              <w:t>Résultat</w:t>
            </w:r>
            <w:r w:rsidRPr="00D853A6">
              <w:rPr>
                <w:rFonts w:ascii="Tahoma" w:hAnsi="Tahoma" w:cs="Tahoma"/>
                <w:spacing w:val="-2"/>
                <w:sz w:val="20"/>
                <w:szCs w:val="20"/>
              </w:rPr>
              <w:t xml:space="preserve"> </w:t>
            </w:r>
            <w:r w:rsidRPr="00D853A6">
              <w:rPr>
                <w:rFonts w:ascii="Tahoma" w:hAnsi="Tahoma" w:cs="Tahoma"/>
                <w:sz w:val="20"/>
                <w:szCs w:val="20"/>
              </w:rPr>
              <w:t>net</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21"/>
              <w:ind w:left="139"/>
              <w:rPr>
                <w:rFonts w:ascii="Tahoma" w:hAnsi="Tahoma" w:cs="Tahoma"/>
                <w:sz w:val="20"/>
                <w:szCs w:val="20"/>
              </w:rPr>
            </w:pPr>
            <w:r w:rsidRPr="00D853A6">
              <w:rPr>
                <w:rFonts w:ascii="Tahoma" w:hAnsi="Tahoma" w:cs="Tahoma"/>
                <w:sz w:val="20"/>
                <w:szCs w:val="20"/>
              </w:rPr>
              <w:t>7 000</w:t>
            </w: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r>
      <w:tr w:rsidR="00D853A6" w:rsidRPr="00D853A6" w:rsidTr="00F36DAF">
        <w:trPr>
          <w:trHeight w:val="299"/>
        </w:trPr>
        <w:tc>
          <w:tcPr>
            <w:tcW w:w="3277" w:type="dxa"/>
            <w:tcBorders>
              <w:top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rPr>
                <w:rFonts w:ascii="Tahoma" w:hAnsi="Tahoma" w:cs="Tahoma"/>
                <w:sz w:val="20"/>
                <w:szCs w:val="20"/>
              </w:rPr>
            </w:pP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numPr>
                <w:ilvl w:val="0"/>
                <w:numId w:val="2"/>
              </w:numPr>
              <w:tabs>
                <w:tab w:val="left" w:pos="280"/>
              </w:tabs>
              <w:spacing w:before="14" w:line="266" w:lineRule="exact"/>
              <w:ind w:hanging="223"/>
              <w:rPr>
                <w:rFonts w:ascii="Tahoma" w:hAnsi="Tahoma" w:cs="Tahoma"/>
                <w:sz w:val="20"/>
                <w:szCs w:val="20"/>
              </w:rPr>
            </w:pPr>
            <w:r w:rsidRPr="00D853A6">
              <w:rPr>
                <w:rFonts w:ascii="Tahoma" w:hAnsi="Tahoma" w:cs="Tahoma"/>
                <w:sz w:val="20"/>
                <w:szCs w:val="20"/>
              </w:rPr>
              <w:t>Dettes financières à long</w:t>
            </w:r>
            <w:r w:rsidRPr="00D853A6">
              <w:rPr>
                <w:rFonts w:ascii="Tahoma" w:hAnsi="Tahoma" w:cs="Tahoma"/>
                <w:spacing w:val="-7"/>
                <w:sz w:val="20"/>
                <w:szCs w:val="20"/>
              </w:rPr>
              <w:t xml:space="preserve"> </w:t>
            </w:r>
            <w:r w:rsidRPr="00D853A6">
              <w:rPr>
                <w:rFonts w:ascii="Tahoma" w:hAnsi="Tahoma" w:cs="Tahoma"/>
                <w:sz w:val="20"/>
                <w:szCs w:val="20"/>
              </w:rPr>
              <w:t>terme</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21"/>
              <w:ind w:left="139"/>
              <w:rPr>
                <w:rFonts w:ascii="Tahoma" w:hAnsi="Tahoma" w:cs="Tahoma"/>
                <w:sz w:val="20"/>
                <w:szCs w:val="20"/>
              </w:rPr>
            </w:pPr>
            <w:r w:rsidRPr="00D853A6">
              <w:rPr>
                <w:rFonts w:ascii="Tahoma" w:hAnsi="Tahoma" w:cs="Tahoma"/>
                <w:sz w:val="20"/>
                <w:szCs w:val="20"/>
              </w:rPr>
              <w:t>23 500</w:t>
            </w: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r>
      <w:tr w:rsidR="00D853A6" w:rsidRPr="00D853A6" w:rsidTr="00F36DAF">
        <w:trPr>
          <w:trHeight w:val="299"/>
        </w:trPr>
        <w:tc>
          <w:tcPr>
            <w:tcW w:w="3277" w:type="dxa"/>
            <w:tcBorders>
              <w:top w:val="single" w:sz="4" w:space="0" w:color="000000"/>
              <w:bottom w:val="single" w:sz="4" w:space="0" w:color="000000"/>
              <w:right w:val="single" w:sz="4" w:space="0" w:color="000000"/>
            </w:tcBorders>
          </w:tcPr>
          <w:p w:rsidR="00D853A6" w:rsidRPr="00D853A6" w:rsidRDefault="00D853A6" w:rsidP="00D853A6">
            <w:pPr>
              <w:spacing w:before="19"/>
              <w:ind w:left="69"/>
              <w:rPr>
                <w:rFonts w:ascii="Tahoma" w:hAnsi="Tahoma" w:cs="Tahoma"/>
                <w:b/>
                <w:sz w:val="20"/>
                <w:szCs w:val="20"/>
              </w:rPr>
            </w:pPr>
            <w:r w:rsidRPr="00D853A6">
              <w:rPr>
                <w:rFonts w:ascii="Tahoma" w:hAnsi="Tahoma" w:cs="Tahoma"/>
                <w:b/>
                <w:sz w:val="20"/>
                <w:szCs w:val="20"/>
              </w:rPr>
              <w:t>Actif circulant</w:t>
            </w: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spacing w:before="19"/>
              <w:ind w:right="32"/>
              <w:jc w:val="right"/>
              <w:rPr>
                <w:rFonts w:ascii="Tahoma" w:hAnsi="Tahoma" w:cs="Tahoma"/>
                <w:b/>
                <w:sz w:val="20"/>
                <w:szCs w:val="20"/>
              </w:rPr>
            </w:pPr>
            <w:r w:rsidRPr="00D853A6">
              <w:rPr>
                <w:rFonts w:ascii="Tahoma" w:hAnsi="Tahoma" w:cs="Tahoma"/>
                <w:b/>
                <w:sz w:val="20"/>
                <w:szCs w:val="20"/>
              </w:rPr>
              <w:t>46 000</w:t>
            </w: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spacing w:before="19"/>
              <w:ind w:left="56"/>
              <w:rPr>
                <w:rFonts w:ascii="Tahoma" w:hAnsi="Tahoma" w:cs="Tahoma"/>
                <w:b/>
                <w:sz w:val="20"/>
                <w:szCs w:val="20"/>
              </w:rPr>
            </w:pPr>
            <w:r w:rsidRPr="00D853A6">
              <w:rPr>
                <w:rFonts w:ascii="Tahoma" w:hAnsi="Tahoma" w:cs="Tahoma"/>
                <w:b/>
                <w:sz w:val="20"/>
                <w:szCs w:val="20"/>
              </w:rPr>
              <w:t>Passif circulant</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19"/>
              <w:ind w:right="49"/>
              <w:jc w:val="right"/>
              <w:rPr>
                <w:rFonts w:ascii="Tahoma" w:hAnsi="Tahoma" w:cs="Tahoma"/>
                <w:b/>
                <w:sz w:val="20"/>
                <w:szCs w:val="20"/>
              </w:rPr>
            </w:pPr>
            <w:r w:rsidRPr="00D853A6">
              <w:rPr>
                <w:rFonts w:ascii="Tahoma" w:hAnsi="Tahoma" w:cs="Tahoma"/>
                <w:b/>
                <w:sz w:val="20"/>
                <w:szCs w:val="20"/>
              </w:rPr>
              <w:t>12 000</w:t>
            </w:r>
          </w:p>
        </w:tc>
      </w:tr>
      <w:tr w:rsidR="00D853A6" w:rsidRPr="00D853A6" w:rsidTr="00F36DAF">
        <w:trPr>
          <w:trHeight w:val="299"/>
        </w:trPr>
        <w:tc>
          <w:tcPr>
            <w:tcW w:w="3277" w:type="dxa"/>
            <w:tcBorders>
              <w:top w:val="single" w:sz="4" w:space="0" w:color="000000"/>
              <w:bottom w:val="single" w:sz="4" w:space="0" w:color="000000"/>
              <w:right w:val="single" w:sz="4" w:space="0" w:color="000000"/>
            </w:tcBorders>
          </w:tcPr>
          <w:p w:rsidR="00D853A6" w:rsidRPr="00D853A6" w:rsidRDefault="00D853A6" w:rsidP="00D853A6">
            <w:pPr>
              <w:spacing w:before="19"/>
              <w:ind w:left="69"/>
              <w:rPr>
                <w:rFonts w:ascii="Tahoma" w:hAnsi="Tahoma" w:cs="Tahoma"/>
                <w:b/>
                <w:sz w:val="20"/>
                <w:szCs w:val="20"/>
              </w:rPr>
            </w:pPr>
            <w:r w:rsidRPr="00D853A6">
              <w:rPr>
                <w:rFonts w:ascii="Tahoma" w:hAnsi="Tahoma" w:cs="Tahoma"/>
                <w:b/>
                <w:sz w:val="20"/>
                <w:szCs w:val="20"/>
              </w:rPr>
              <w:t>Trésorerie active</w:t>
            </w:r>
          </w:p>
        </w:tc>
        <w:tc>
          <w:tcPr>
            <w:tcW w:w="1044" w:type="dxa"/>
            <w:tcBorders>
              <w:top w:val="single" w:sz="4" w:space="0" w:color="000000"/>
              <w:left w:val="single" w:sz="4" w:space="0" w:color="000000"/>
              <w:bottom w:val="single" w:sz="4" w:space="0" w:color="000000"/>
              <w:right w:val="double" w:sz="2" w:space="0" w:color="000000"/>
            </w:tcBorders>
          </w:tcPr>
          <w:p w:rsidR="00D853A6" w:rsidRPr="00D853A6" w:rsidRDefault="00D853A6" w:rsidP="00D853A6">
            <w:pPr>
              <w:spacing w:before="19"/>
              <w:ind w:right="32"/>
              <w:jc w:val="right"/>
              <w:rPr>
                <w:rFonts w:ascii="Tahoma" w:hAnsi="Tahoma" w:cs="Tahoma"/>
                <w:b/>
                <w:sz w:val="20"/>
                <w:szCs w:val="20"/>
              </w:rPr>
            </w:pPr>
            <w:r w:rsidRPr="00D853A6">
              <w:rPr>
                <w:rFonts w:ascii="Tahoma" w:hAnsi="Tahoma" w:cs="Tahoma"/>
                <w:b/>
                <w:sz w:val="20"/>
                <w:szCs w:val="20"/>
              </w:rPr>
              <w:t>1 500</w:t>
            </w:r>
          </w:p>
        </w:tc>
        <w:tc>
          <w:tcPr>
            <w:tcW w:w="3709" w:type="dxa"/>
            <w:tcBorders>
              <w:top w:val="single" w:sz="4" w:space="0" w:color="000000"/>
              <w:left w:val="double" w:sz="2" w:space="0" w:color="000000"/>
              <w:bottom w:val="single" w:sz="4" w:space="0" w:color="000000"/>
              <w:right w:val="single" w:sz="4" w:space="0" w:color="000000"/>
            </w:tcBorders>
          </w:tcPr>
          <w:p w:rsidR="00D853A6" w:rsidRPr="00D853A6" w:rsidRDefault="00D853A6" w:rsidP="00D853A6">
            <w:pPr>
              <w:spacing w:before="19"/>
              <w:ind w:left="56"/>
              <w:rPr>
                <w:rFonts w:ascii="Tahoma" w:hAnsi="Tahoma" w:cs="Tahoma"/>
                <w:b/>
                <w:sz w:val="20"/>
                <w:szCs w:val="20"/>
              </w:rPr>
            </w:pPr>
            <w:r w:rsidRPr="00D853A6">
              <w:rPr>
                <w:rFonts w:ascii="Tahoma" w:hAnsi="Tahoma" w:cs="Tahoma"/>
                <w:b/>
                <w:sz w:val="20"/>
                <w:szCs w:val="20"/>
              </w:rPr>
              <w:t>Trésorerie passive</w:t>
            </w:r>
          </w:p>
        </w:tc>
        <w:tc>
          <w:tcPr>
            <w:tcW w:w="1046"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19"/>
              <w:ind w:right="49"/>
              <w:jc w:val="right"/>
              <w:rPr>
                <w:rFonts w:ascii="Tahoma" w:hAnsi="Tahoma" w:cs="Tahoma"/>
                <w:b/>
                <w:sz w:val="20"/>
                <w:szCs w:val="20"/>
              </w:rPr>
            </w:pPr>
            <w:r w:rsidRPr="00D853A6">
              <w:rPr>
                <w:rFonts w:ascii="Tahoma" w:hAnsi="Tahoma" w:cs="Tahoma"/>
                <w:b/>
                <w:sz w:val="20"/>
                <w:szCs w:val="20"/>
              </w:rPr>
              <w:t>5 000</w:t>
            </w:r>
          </w:p>
        </w:tc>
      </w:tr>
      <w:tr w:rsidR="00D853A6" w:rsidRPr="00D853A6" w:rsidTr="00F36DAF">
        <w:trPr>
          <w:trHeight w:val="337"/>
        </w:trPr>
        <w:tc>
          <w:tcPr>
            <w:tcW w:w="3277" w:type="dxa"/>
            <w:tcBorders>
              <w:top w:val="single" w:sz="4" w:space="0" w:color="000000"/>
              <w:bottom w:val="thinThickMediumGap" w:sz="4" w:space="0" w:color="000000"/>
              <w:right w:val="single" w:sz="4" w:space="0" w:color="000000"/>
            </w:tcBorders>
          </w:tcPr>
          <w:p w:rsidR="00D853A6" w:rsidRPr="00D853A6" w:rsidRDefault="00D853A6" w:rsidP="00D853A6">
            <w:pPr>
              <w:spacing w:before="26"/>
              <w:ind w:right="58"/>
              <w:jc w:val="right"/>
              <w:rPr>
                <w:rFonts w:ascii="Tahoma" w:hAnsi="Tahoma" w:cs="Tahoma"/>
                <w:b/>
                <w:sz w:val="20"/>
                <w:szCs w:val="20"/>
              </w:rPr>
            </w:pPr>
            <w:r w:rsidRPr="00D853A6">
              <w:rPr>
                <w:rFonts w:ascii="Tahoma" w:hAnsi="Tahoma" w:cs="Tahoma"/>
                <w:b/>
                <w:sz w:val="20"/>
                <w:szCs w:val="20"/>
              </w:rPr>
              <w:t>TOTAL</w:t>
            </w:r>
          </w:p>
        </w:tc>
        <w:tc>
          <w:tcPr>
            <w:tcW w:w="1044" w:type="dxa"/>
            <w:tcBorders>
              <w:top w:val="single" w:sz="4" w:space="0" w:color="000000"/>
              <w:left w:val="single" w:sz="4" w:space="0" w:color="000000"/>
              <w:bottom w:val="thinThickMediumGap" w:sz="4" w:space="0" w:color="000000"/>
              <w:right w:val="double" w:sz="2" w:space="0" w:color="000000"/>
            </w:tcBorders>
          </w:tcPr>
          <w:p w:rsidR="00D853A6" w:rsidRPr="00D853A6" w:rsidRDefault="00D853A6" w:rsidP="00D853A6">
            <w:pPr>
              <w:spacing w:before="26"/>
              <w:ind w:right="32"/>
              <w:jc w:val="right"/>
              <w:rPr>
                <w:rFonts w:ascii="Tahoma" w:hAnsi="Tahoma" w:cs="Tahoma"/>
                <w:b/>
                <w:sz w:val="20"/>
                <w:szCs w:val="20"/>
              </w:rPr>
            </w:pPr>
            <w:r w:rsidRPr="00D853A6">
              <w:rPr>
                <w:rFonts w:ascii="Tahoma" w:hAnsi="Tahoma" w:cs="Tahoma"/>
                <w:b/>
                <w:sz w:val="20"/>
                <w:szCs w:val="20"/>
              </w:rPr>
              <w:t>115 500</w:t>
            </w:r>
          </w:p>
        </w:tc>
        <w:tc>
          <w:tcPr>
            <w:tcW w:w="3709" w:type="dxa"/>
            <w:tcBorders>
              <w:top w:val="single" w:sz="4" w:space="0" w:color="000000"/>
              <w:left w:val="double" w:sz="2" w:space="0" w:color="000000"/>
              <w:bottom w:val="thinThickMediumGap" w:sz="4" w:space="0" w:color="000000"/>
              <w:right w:val="single" w:sz="4" w:space="0" w:color="000000"/>
            </w:tcBorders>
          </w:tcPr>
          <w:p w:rsidR="00D853A6" w:rsidRPr="00D853A6" w:rsidRDefault="00D853A6" w:rsidP="00D853A6">
            <w:pPr>
              <w:spacing w:before="26"/>
              <w:ind w:right="58"/>
              <w:jc w:val="right"/>
              <w:rPr>
                <w:rFonts w:ascii="Tahoma" w:hAnsi="Tahoma" w:cs="Tahoma"/>
                <w:b/>
                <w:sz w:val="20"/>
                <w:szCs w:val="20"/>
              </w:rPr>
            </w:pPr>
            <w:r w:rsidRPr="00D853A6">
              <w:rPr>
                <w:rFonts w:ascii="Tahoma" w:hAnsi="Tahoma" w:cs="Tahoma"/>
                <w:b/>
                <w:sz w:val="20"/>
                <w:szCs w:val="20"/>
              </w:rPr>
              <w:t>TOTAL</w:t>
            </w:r>
          </w:p>
        </w:tc>
        <w:tc>
          <w:tcPr>
            <w:tcW w:w="1046" w:type="dxa"/>
            <w:tcBorders>
              <w:top w:val="single" w:sz="4" w:space="0" w:color="000000"/>
              <w:left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044"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26"/>
              <w:ind w:right="49"/>
              <w:jc w:val="right"/>
              <w:rPr>
                <w:rFonts w:ascii="Tahoma" w:hAnsi="Tahoma" w:cs="Tahoma"/>
                <w:b/>
                <w:sz w:val="20"/>
                <w:szCs w:val="20"/>
              </w:rPr>
            </w:pPr>
            <w:r w:rsidRPr="00D853A6">
              <w:rPr>
                <w:rFonts w:ascii="Tahoma" w:hAnsi="Tahoma" w:cs="Tahoma"/>
                <w:b/>
                <w:sz w:val="20"/>
                <w:szCs w:val="20"/>
              </w:rPr>
              <w:t>115 500</w:t>
            </w:r>
          </w:p>
        </w:tc>
      </w:tr>
      <w:tr w:rsidR="00D853A6" w:rsidRPr="00D853A6" w:rsidTr="00F36DAF">
        <w:trPr>
          <w:trHeight w:val="336"/>
        </w:trPr>
        <w:tc>
          <w:tcPr>
            <w:tcW w:w="3277" w:type="dxa"/>
            <w:tcBorders>
              <w:top w:val="thickThinMediumGap" w:sz="4" w:space="0" w:color="000000"/>
              <w:left w:val="single" w:sz="4" w:space="0" w:color="000000"/>
              <w:bottom w:val="nil"/>
              <w:right w:val="nil"/>
            </w:tcBorders>
          </w:tcPr>
          <w:p w:rsidR="00D853A6" w:rsidRPr="00D853A6" w:rsidRDefault="00D853A6" w:rsidP="00D853A6">
            <w:pPr>
              <w:spacing w:before="36"/>
              <w:ind w:left="74"/>
              <w:rPr>
                <w:rFonts w:ascii="Tahoma" w:hAnsi="Tahoma" w:cs="Tahoma"/>
                <w:sz w:val="20"/>
                <w:szCs w:val="20"/>
              </w:rPr>
            </w:pPr>
            <w:r w:rsidRPr="00D853A6">
              <w:rPr>
                <w:rFonts w:ascii="Tahoma" w:hAnsi="Tahoma" w:cs="Tahoma"/>
                <w:sz w:val="20"/>
                <w:szCs w:val="20"/>
              </w:rPr>
              <w:t>Résultat d'exploitation 2015 :</w:t>
            </w:r>
          </w:p>
        </w:tc>
        <w:tc>
          <w:tcPr>
            <w:tcW w:w="1044" w:type="dxa"/>
            <w:tcBorders>
              <w:top w:val="thickThinMediumGap" w:sz="4" w:space="0" w:color="000000"/>
              <w:left w:val="nil"/>
              <w:bottom w:val="nil"/>
              <w:right w:val="nil"/>
            </w:tcBorders>
          </w:tcPr>
          <w:p w:rsidR="00D853A6" w:rsidRPr="00D853A6" w:rsidRDefault="00D853A6" w:rsidP="00D853A6">
            <w:pPr>
              <w:rPr>
                <w:rFonts w:ascii="Tahoma" w:hAnsi="Tahoma" w:cs="Tahoma"/>
                <w:sz w:val="20"/>
                <w:szCs w:val="20"/>
              </w:rPr>
            </w:pPr>
          </w:p>
        </w:tc>
        <w:tc>
          <w:tcPr>
            <w:tcW w:w="3709" w:type="dxa"/>
            <w:tcBorders>
              <w:top w:val="thickThinMediumGap" w:sz="4" w:space="0" w:color="000000"/>
              <w:left w:val="nil"/>
              <w:bottom w:val="nil"/>
              <w:right w:val="single" w:sz="4" w:space="0" w:color="000000"/>
            </w:tcBorders>
          </w:tcPr>
          <w:p w:rsidR="00D853A6" w:rsidRPr="00D853A6" w:rsidRDefault="00D853A6" w:rsidP="00D853A6">
            <w:pPr>
              <w:spacing w:before="36"/>
              <w:ind w:right="628"/>
              <w:jc w:val="right"/>
              <w:rPr>
                <w:rFonts w:ascii="Tahoma" w:hAnsi="Tahoma" w:cs="Tahoma"/>
                <w:sz w:val="20"/>
                <w:szCs w:val="20"/>
              </w:rPr>
            </w:pPr>
            <w:r w:rsidRPr="00D853A6">
              <w:rPr>
                <w:rFonts w:ascii="Tahoma" w:hAnsi="Tahoma" w:cs="Tahoma"/>
                <w:sz w:val="20"/>
                <w:szCs w:val="20"/>
              </w:rPr>
              <w:t>6 000</w:t>
            </w:r>
          </w:p>
        </w:tc>
        <w:tc>
          <w:tcPr>
            <w:tcW w:w="2090" w:type="dxa"/>
            <w:gridSpan w:val="2"/>
            <w:vMerge w:val="restart"/>
            <w:tcBorders>
              <w:left w:val="single" w:sz="4" w:space="0" w:color="000000"/>
              <w:bottom w:val="nil"/>
              <w:right w:val="nil"/>
            </w:tcBorders>
          </w:tcPr>
          <w:p w:rsidR="00D853A6" w:rsidRPr="00D853A6" w:rsidRDefault="00D853A6" w:rsidP="00D853A6">
            <w:pPr>
              <w:rPr>
                <w:rFonts w:ascii="Tahoma" w:hAnsi="Tahoma" w:cs="Tahoma"/>
                <w:sz w:val="20"/>
                <w:szCs w:val="20"/>
              </w:rPr>
            </w:pPr>
          </w:p>
        </w:tc>
      </w:tr>
      <w:tr w:rsidR="00D853A6" w:rsidRPr="00D853A6" w:rsidTr="00F36DAF">
        <w:trPr>
          <w:trHeight w:val="315"/>
        </w:trPr>
        <w:tc>
          <w:tcPr>
            <w:tcW w:w="3277" w:type="dxa"/>
            <w:tcBorders>
              <w:top w:val="nil"/>
              <w:left w:val="single" w:sz="4" w:space="0" w:color="000000"/>
              <w:bottom w:val="single" w:sz="4" w:space="0" w:color="000000"/>
              <w:right w:val="nil"/>
            </w:tcBorders>
          </w:tcPr>
          <w:p w:rsidR="00D853A6" w:rsidRPr="00D853A6" w:rsidRDefault="00D853A6" w:rsidP="00D853A6">
            <w:pPr>
              <w:spacing w:before="16"/>
              <w:ind w:left="74"/>
              <w:rPr>
                <w:rFonts w:ascii="Tahoma" w:hAnsi="Tahoma" w:cs="Tahoma"/>
                <w:sz w:val="20"/>
                <w:szCs w:val="20"/>
              </w:rPr>
            </w:pPr>
            <w:r w:rsidRPr="00D853A6">
              <w:rPr>
                <w:rFonts w:ascii="Tahoma" w:hAnsi="Tahoma" w:cs="Tahoma"/>
                <w:sz w:val="20"/>
                <w:szCs w:val="20"/>
              </w:rPr>
              <w:t>Chiffre d'affaires 2015 :</w:t>
            </w:r>
          </w:p>
        </w:tc>
        <w:tc>
          <w:tcPr>
            <w:tcW w:w="1044" w:type="dxa"/>
            <w:tcBorders>
              <w:top w:val="nil"/>
              <w:left w:val="nil"/>
              <w:bottom w:val="single" w:sz="4" w:space="0" w:color="000000"/>
              <w:right w:val="nil"/>
            </w:tcBorders>
          </w:tcPr>
          <w:p w:rsidR="00D853A6" w:rsidRPr="00D853A6" w:rsidRDefault="00D853A6" w:rsidP="00D853A6">
            <w:pPr>
              <w:rPr>
                <w:rFonts w:ascii="Tahoma" w:hAnsi="Tahoma" w:cs="Tahoma"/>
                <w:sz w:val="20"/>
                <w:szCs w:val="20"/>
              </w:rPr>
            </w:pPr>
          </w:p>
        </w:tc>
        <w:tc>
          <w:tcPr>
            <w:tcW w:w="3709" w:type="dxa"/>
            <w:tcBorders>
              <w:top w:val="nil"/>
              <w:left w:val="nil"/>
              <w:bottom w:val="single" w:sz="4" w:space="0" w:color="000000"/>
              <w:right w:val="single" w:sz="4" w:space="0" w:color="000000"/>
            </w:tcBorders>
          </w:tcPr>
          <w:p w:rsidR="00D853A6" w:rsidRPr="00D853A6" w:rsidRDefault="00D853A6" w:rsidP="00D853A6">
            <w:pPr>
              <w:spacing w:before="16"/>
              <w:ind w:left="2206"/>
              <w:rPr>
                <w:rFonts w:ascii="Tahoma" w:hAnsi="Tahoma" w:cs="Tahoma"/>
                <w:sz w:val="20"/>
                <w:szCs w:val="20"/>
              </w:rPr>
            </w:pPr>
            <w:r w:rsidRPr="00D853A6">
              <w:rPr>
                <w:rFonts w:ascii="Tahoma" w:hAnsi="Tahoma" w:cs="Tahoma"/>
                <w:sz w:val="20"/>
                <w:szCs w:val="20"/>
              </w:rPr>
              <w:t>160 000</w:t>
            </w:r>
          </w:p>
        </w:tc>
        <w:tc>
          <w:tcPr>
            <w:tcW w:w="2090" w:type="dxa"/>
            <w:gridSpan w:val="2"/>
            <w:vMerge/>
            <w:tcBorders>
              <w:top w:val="nil"/>
              <w:left w:val="single" w:sz="4" w:space="0" w:color="000000"/>
              <w:bottom w:val="nil"/>
              <w:right w:val="nil"/>
            </w:tcBorders>
          </w:tcPr>
          <w:p w:rsidR="00D853A6" w:rsidRPr="00D853A6" w:rsidRDefault="00D853A6" w:rsidP="00D853A6">
            <w:pPr>
              <w:rPr>
                <w:rFonts w:ascii="Tahoma" w:hAnsi="Tahoma" w:cs="Tahoma"/>
                <w:sz w:val="20"/>
                <w:szCs w:val="20"/>
              </w:rPr>
            </w:pPr>
          </w:p>
        </w:tc>
      </w:tr>
    </w:tbl>
    <w:p w:rsidR="00D853A6" w:rsidRPr="00D853A6" w:rsidRDefault="00D853A6" w:rsidP="00D853A6">
      <w:pPr>
        <w:spacing w:before="87" w:after="4"/>
        <w:ind w:left="2331"/>
        <w:rPr>
          <w:rFonts w:ascii="Tahoma" w:hAnsi="Tahoma" w:cs="Tahoma"/>
          <w:b/>
          <w:bCs/>
          <w:sz w:val="20"/>
          <w:szCs w:val="20"/>
        </w:rPr>
      </w:pPr>
      <w:r w:rsidRPr="00D853A6">
        <w:rPr>
          <w:rFonts w:ascii="Tahoma" w:hAnsi="Tahoma" w:cs="Tahoma"/>
          <w:b/>
          <w:bCs/>
          <w:sz w:val="20"/>
          <w:szCs w:val="20"/>
        </w:rPr>
        <w:t>Annexe 2 - Facture d'acquisition du nouveau matériel</w:t>
      </w:r>
    </w:p>
    <w:tbl>
      <w:tblPr>
        <w:tblStyle w:val="TableNormal"/>
        <w:tblW w:w="0" w:type="auto"/>
        <w:tblInd w:w="1285" w:type="dxa"/>
        <w:tblLayout w:type="fixed"/>
        <w:tblLook w:val="01E0" w:firstRow="1" w:lastRow="1" w:firstColumn="1" w:lastColumn="1" w:noHBand="0" w:noVBand="0"/>
      </w:tblPr>
      <w:tblGrid>
        <w:gridCol w:w="2722"/>
        <w:gridCol w:w="3413"/>
        <w:gridCol w:w="1899"/>
      </w:tblGrid>
      <w:tr w:rsidR="00D853A6" w:rsidRPr="00D853A6" w:rsidTr="00F36DAF">
        <w:trPr>
          <w:trHeight w:val="335"/>
        </w:trPr>
        <w:tc>
          <w:tcPr>
            <w:tcW w:w="2722" w:type="dxa"/>
            <w:tcBorders>
              <w:top w:val="single" w:sz="4" w:space="0" w:color="000000"/>
              <w:left w:val="single" w:sz="4" w:space="0" w:color="000000"/>
            </w:tcBorders>
          </w:tcPr>
          <w:p w:rsidR="00D853A6" w:rsidRPr="00D853A6" w:rsidRDefault="00D853A6" w:rsidP="00D853A6">
            <w:pPr>
              <w:spacing w:before="36"/>
              <w:ind w:left="69"/>
              <w:rPr>
                <w:rFonts w:ascii="Tahoma" w:hAnsi="Tahoma" w:cs="Tahoma"/>
                <w:sz w:val="20"/>
                <w:szCs w:val="20"/>
              </w:rPr>
            </w:pPr>
            <w:r w:rsidRPr="00D853A6">
              <w:rPr>
                <w:rFonts w:ascii="Tahoma" w:hAnsi="Tahoma" w:cs="Tahoma"/>
                <w:sz w:val="20"/>
                <w:szCs w:val="20"/>
              </w:rPr>
              <w:t xml:space="preserve">Société </w:t>
            </w:r>
            <w:proofErr w:type="spellStart"/>
            <w:r w:rsidRPr="00D853A6">
              <w:rPr>
                <w:rFonts w:ascii="Tahoma" w:hAnsi="Tahoma" w:cs="Tahoma"/>
                <w:sz w:val="20"/>
                <w:szCs w:val="20"/>
              </w:rPr>
              <w:t>Larosa</w:t>
            </w:r>
            <w:proofErr w:type="spellEnd"/>
          </w:p>
        </w:tc>
        <w:tc>
          <w:tcPr>
            <w:tcW w:w="3413" w:type="dxa"/>
            <w:tcBorders>
              <w:top w:val="single" w:sz="4" w:space="0" w:color="000000"/>
            </w:tcBorders>
          </w:tcPr>
          <w:p w:rsidR="00D853A6" w:rsidRPr="00D853A6" w:rsidRDefault="00D853A6" w:rsidP="00D853A6">
            <w:pPr>
              <w:rPr>
                <w:rFonts w:ascii="Tahoma" w:hAnsi="Tahoma" w:cs="Tahoma"/>
                <w:sz w:val="20"/>
                <w:szCs w:val="20"/>
              </w:rPr>
            </w:pPr>
          </w:p>
        </w:tc>
        <w:tc>
          <w:tcPr>
            <w:tcW w:w="1899" w:type="dxa"/>
            <w:tcBorders>
              <w:top w:val="single" w:sz="4" w:space="0" w:color="000000"/>
              <w:right w:val="single" w:sz="4" w:space="0" w:color="000000"/>
            </w:tcBorders>
          </w:tcPr>
          <w:p w:rsidR="00D853A6" w:rsidRPr="00D853A6" w:rsidRDefault="00D853A6" w:rsidP="00D853A6">
            <w:pPr>
              <w:spacing w:before="36"/>
              <w:ind w:right="84"/>
              <w:jc w:val="right"/>
              <w:rPr>
                <w:rFonts w:ascii="Tahoma" w:hAnsi="Tahoma" w:cs="Tahoma"/>
                <w:sz w:val="20"/>
                <w:szCs w:val="20"/>
              </w:rPr>
            </w:pPr>
            <w:r w:rsidRPr="00D853A6">
              <w:rPr>
                <w:rFonts w:ascii="Tahoma" w:hAnsi="Tahoma" w:cs="Tahoma"/>
                <w:sz w:val="20"/>
                <w:szCs w:val="20"/>
              </w:rPr>
              <w:t>Le 28 août 2015</w:t>
            </w:r>
          </w:p>
        </w:tc>
      </w:tr>
      <w:tr w:rsidR="00D853A6" w:rsidRPr="00D853A6" w:rsidTr="00F36DAF">
        <w:trPr>
          <w:trHeight w:val="314"/>
        </w:trPr>
        <w:tc>
          <w:tcPr>
            <w:tcW w:w="2722" w:type="dxa"/>
            <w:tcBorders>
              <w:left w:val="single" w:sz="4" w:space="0" w:color="000000"/>
            </w:tcBorders>
          </w:tcPr>
          <w:p w:rsidR="00D853A6" w:rsidRPr="00D853A6" w:rsidRDefault="00D853A6" w:rsidP="00D853A6">
            <w:pPr>
              <w:spacing w:before="15"/>
              <w:ind w:left="69"/>
              <w:rPr>
                <w:rFonts w:ascii="Tahoma" w:hAnsi="Tahoma" w:cs="Tahoma"/>
                <w:sz w:val="20"/>
                <w:szCs w:val="20"/>
              </w:rPr>
            </w:pPr>
            <w:r w:rsidRPr="00D853A6">
              <w:rPr>
                <w:rFonts w:ascii="Tahoma" w:hAnsi="Tahoma" w:cs="Tahoma"/>
                <w:sz w:val="20"/>
                <w:szCs w:val="20"/>
              </w:rPr>
              <w:t>Rue de l'Industrie</w:t>
            </w:r>
          </w:p>
        </w:tc>
        <w:tc>
          <w:tcPr>
            <w:tcW w:w="3413" w:type="dxa"/>
          </w:tcPr>
          <w:p w:rsidR="00D853A6" w:rsidRPr="00D853A6" w:rsidRDefault="00D853A6" w:rsidP="00D853A6">
            <w:pPr>
              <w:rPr>
                <w:rFonts w:ascii="Tahoma" w:hAnsi="Tahoma" w:cs="Tahoma"/>
                <w:sz w:val="20"/>
                <w:szCs w:val="20"/>
              </w:rPr>
            </w:pPr>
          </w:p>
        </w:tc>
        <w:tc>
          <w:tcPr>
            <w:tcW w:w="1899" w:type="dxa"/>
            <w:tcBorders>
              <w:right w:val="single" w:sz="4" w:space="0" w:color="000000"/>
            </w:tcBorders>
          </w:tcPr>
          <w:p w:rsidR="00D853A6" w:rsidRPr="00D853A6" w:rsidRDefault="00D853A6" w:rsidP="00D853A6">
            <w:pPr>
              <w:rPr>
                <w:rFonts w:ascii="Tahoma" w:hAnsi="Tahoma" w:cs="Tahoma"/>
                <w:sz w:val="20"/>
                <w:szCs w:val="20"/>
              </w:rPr>
            </w:pPr>
          </w:p>
        </w:tc>
      </w:tr>
      <w:tr w:rsidR="00D853A6" w:rsidRPr="00D853A6" w:rsidTr="00F36DAF">
        <w:trPr>
          <w:trHeight w:val="472"/>
        </w:trPr>
        <w:tc>
          <w:tcPr>
            <w:tcW w:w="2722" w:type="dxa"/>
            <w:tcBorders>
              <w:left w:val="single" w:sz="4" w:space="0" w:color="000000"/>
            </w:tcBorders>
          </w:tcPr>
          <w:p w:rsidR="00D853A6" w:rsidRPr="00D853A6" w:rsidRDefault="00D853A6" w:rsidP="00D853A6">
            <w:pPr>
              <w:spacing w:before="15"/>
              <w:ind w:left="69"/>
              <w:rPr>
                <w:rFonts w:ascii="Tahoma" w:hAnsi="Tahoma" w:cs="Tahoma"/>
                <w:sz w:val="20"/>
                <w:szCs w:val="20"/>
              </w:rPr>
            </w:pPr>
            <w:r w:rsidRPr="00D853A6">
              <w:rPr>
                <w:rFonts w:ascii="Tahoma" w:hAnsi="Tahoma" w:cs="Tahoma"/>
                <w:sz w:val="20"/>
                <w:szCs w:val="20"/>
              </w:rPr>
              <w:t>69000 LYON</w:t>
            </w:r>
          </w:p>
        </w:tc>
        <w:tc>
          <w:tcPr>
            <w:tcW w:w="3413" w:type="dxa"/>
          </w:tcPr>
          <w:p w:rsidR="00D853A6" w:rsidRPr="00D853A6" w:rsidRDefault="00D853A6" w:rsidP="00D853A6">
            <w:pPr>
              <w:rPr>
                <w:rFonts w:ascii="Tahoma" w:hAnsi="Tahoma" w:cs="Tahoma"/>
                <w:sz w:val="20"/>
                <w:szCs w:val="20"/>
              </w:rPr>
            </w:pPr>
          </w:p>
        </w:tc>
        <w:tc>
          <w:tcPr>
            <w:tcW w:w="1899" w:type="dxa"/>
            <w:tcBorders>
              <w:right w:val="single" w:sz="4" w:space="0" w:color="000000"/>
            </w:tcBorders>
          </w:tcPr>
          <w:p w:rsidR="00D853A6" w:rsidRPr="00D853A6" w:rsidRDefault="00D853A6" w:rsidP="00D853A6">
            <w:pPr>
              <w:rPr>
                <w:rFonts w:ascii="Tahoma" w:hAnsi="Tahoma" w:cs="Tahoma"/>
                <w:sz w:val="20"/>
                <w:szCs w:val="20"/>
              </w:rPr>
            </w:pPr>
          </w:p>
        </w:tc>
      </w:tr>
      <w:tr w:rsidR="00D853A6" w:rsidRPr="00D853A6" w:rsidTr="00F36DAF">
        <w:trPr>
          <w:trHeight w:val="472"/>
        </w:trPr>
        <w:tc>
          <w:tcPr>
            <w:tcW w:w="2722" w:type="dxa"/>
            <w:tcBorders>
              <w:left w:val="single" w:sz="4" w:space="0" w:color="000000"/>
            </w:tcBorders>
          </w:tcPr>
          <w:p w:rsidR="00D853A6" w:rsidRPr="00D853A6" w:rsidRDefault="00D853A6" w:rsidP="00D853A6">
            <w:pPr>
              <w:spacing w:before="173"/>
              <w:ind w:left="69"/>
              <w:rPr>
                <w:rFonts w:ascii="Tahoma" w:hAnsi="Tahoma" w:cs="Tahoma"/>
                <w:sz w:val="20"/>
                <w:szCs w:val="20"/>
              </w:rPr>
            </w:pPr>
            <w:r w:rsidRPr="00D853A6">
              <w:rPr>
                <w:rFonts w:ascii="Tahoma" w:hAnsi="Tahoma" w:cs="Tahoma"/>
                <w:sz w:val="20"/>
                <w:szCs w:val="20"/>
              </w:rPr>
              <w:t>Facture n° 1568</w:t>
            </w:r>
          </w:p>
        </w:tc>
        <w:tc>
          <w:tcPr>
            <w:tcW w:w="3413" w:type="dxa"/>
          </w:tcPr>
          <w:p w:rsidR="00D853A6" w:rsidRPr="00D853A6" w:rsidRDefault="00D853A6" w:rsidP="00D853A6">
            <w:pPr>
              <w:spacing w:before="173"/>
              <w:ind w:left="2100"/>
              <w:rPr>
                <w:rFonts w:ascii="Tahoma" w:hAnsi="Tahoma" w:cs="Tahoma"/>
                <w:sz w:val="20"/>
                <w:szCs w:val="20"/>
              </w:rPr>
            </w:pPr>
            <w:r w:rsidRPr="00D853A6">
              <w:rPr>
                <w:rFonts w:ascii="Tahoma" w:hAnsi="Tahoma" w:cs="Tahoma"/>
                <w:sz w:val="20"/>
                <w:szCs w:val="20"/>
              </w:rPr>
              <w:t>Bleu Nature</w:t>
            </w:r>
          </w:p>
        </w:tc>
        <w:tc>
          <w:tcPr>
            <w:tcW w:w="1899" w:type="dxa"/>
            <w:tcBorders>
              <w:right w:val="single" w:sz="4" w:space="0" w:color="000000"/>
            </w:tcBorders>
          </w:tcPr>
          <w:p w:rsidR="00D853A6" w:rsidRPr="00D853A6" w:rsidRDefault="00D853A6" w:rsidP="00D853A6">
            <w:pPr>
              <w:rPr>
                <w:rFonts w:ascii="Tahoma" w:hAnsi="Tahoma" w:cs="Tahoma"/>
                <w:sz w:val="20"/>
                <w:szCs w:val="20"/>
              </w:rPr>
            </w:pPr>
          </w:p>
        </w:tc>
      </w:tr>
      <w:tr w:rsidR="00D853A6" w:rsidRPr="00D853A6" w:rsidTr="00F36DAF">
        <w:trPr>
          <w:trHeight w:val="314"/>
        </w:trPr>
        <w:tc>
          <w:tcPr>
            <w:tcW w:w="2722" w:type="dxa"/>
            <w:tcBorders>
              <w:left w:val="single" w:sz="4" w:space="0" w:color="000000"/>
            </w:tcBorders>
          </w:tcPr>
          <w:p w:rsidR="00D853A6" w:rsidRPr="00D853A6" w:rsidRDefault="00D853A6" w:rsidP="00D853A6">
            <w:pPr>
              <w:rPr>
                <w:rFonts w:ascii="Tahoma" w:hAnsi="Tahoma" w:cs="Tahoma"/>
                <w:sz w:val="20"/>
                <w:szCs w:val="20"/>
              </w:rPr>
            </w:pPr>
          </w:p>
        </w:tc>
        <w:tc>
          <w:tcPr>
            <w:tcW w:w="5312" w:type="dxa"/>
            <w:gridSpan w:val="2"/>
            <w:tcBorders>
              <w:right w:val="single" w:sz="4" w:space="0" w:color="000000"/>
            </w:tcBorders>
          </w:tcPr>
          <w:p w:rsidR="00D853A6" w:rsidRPr="00D853A6" w:rsidRDefault="00D853A6" w:rsidP="00D853A6">
            <w:pPr>
              <w:spacing w:before="15"/>
              <w:ind w:left="2100"/>
              <w:rPr>
                <w:rFonts w:ascii="Tahoma" w:hAnsi="Tahoma" w:cs="Tahoma"/>
                <w:sz w:val="20"/>
                <w:szCs w:val="20"/>
              </w:rPr>
            </w:pPr>
            <w:r w:rsidRPr="00D853A6">
              <w:rPr>
                <w:rFonts w:ascii="Tahoma" w:hAnsi="Tahoma" w:cs="Tahoma"/>
                <w:sz w:val="20"/>
                <w:szCs w:val="20"/>
              </w:rPr>
              <w:t>ZA des Eaux blanches</w:t>
            </w:r>
          </w:p>
        </w:tc>
      </w:tr>
      <w:tr w:rsidR="00D853A6" w:rsidRPr="00D853A6" w:rsidTr="00F36DAF">
        <w:trPr>
          <w:trHeight w:val="295"/>
        </w:trPr>
        <w:tc>
          <w:tcPr>
            <w:tcW w:w="2722" w:type="dxa"/>
            <w:tcBorders>
              <w:left w:val="single" w:sz="4" w:space="0" w:color="000000"/>
              <w:bottom w:val="single" w:sz="4" w:space="0" w:color="000000"/>
            </w:tcBorders>
          </w:tcPr>
          <w:p w:rsidR="00D853A6" w:rsidRPr="00D853A6" w:rsidRDefault="00D853A6" w:rsidP="00D853A6">
            <w:pPr>
              <w:rPr>
                <w:rFonts w:ascii="Tahoma" w:hAnsi="Tahoma" w:cs="Tahoma"/>
                <w:sz w:val="20"/>
                <w:szCs w:val="20"/>
              </w:rPr>
            </w:pPr>
          </w:p>
        </w:tc>
        <w:tc>
          <w:tcPr>
            <w:tcW w:w="3413" w:type="dxa"/>
            <w:tcBorders>
              <w:bottom w:val="single" w:sz="4" w:space="0" w:color="000000"/>
            </w:tcBorders>
          </w:tcPr>
          <w:p w:rsidR="00D853A6" w:rsidRPr="00D853A6" w:rsidRDefault="00D853A6" w:rsidP="00D853A6">
            <w:pPr>
              <w:spacing w:before="15" w:line="260" w:lineRule="exact"/>
              <w:ind w:left="2100" w:right="-58"/>
              <w:rPr>
                <w:rFonts w:ascii="Tahoma" w:hAnsi="Tahoma" w:cs="Tahoma"/>
                <w:sz w:val="20"/>
                <w:szCs w:val="20"/>
              </w:rPr>
            </w:pPr>
            <w:r w:rsidRPr="00D853A6">
              <w:rPr>
                <w:rFonts w:ascii="Tahoma" w:hAnsi="Tahoma" w:cs="Tahoma"/>
                <w:sz w:val="20"/>
                <w:szCs w:val="20"/>
              </w:rPr>
              <w:t>34200</w:t>
            </w:r>
            <w:r w:rsidRPr="00D853A6">
              <w:rPr>
                <w:rFonts w:ascii="Tahoma" w:hAnsi="Tahoma" w:cs="Tahoma"/>
                <w:spacing w:val="-5"/>
                <w:sz w:val="20"/>
                <w:szCs w:val="20"/>
              </w:rPr>
              <w:t xml:space="preserve"> </w:t>
            </w:r>
            <w:r w:rsidRPr="00D853A6">
              <w:rPr>
                <w:rFonts w:ascii="Tahoma" w:hAnsi="Tahoma" w:cs="Tahoma"/>
                <w:sz w:val="20"/>
                <w:szCs w:val="20"/>
              </w:rPr>
              <w:t>SETE</w:t>
            </w:r>
          </w:p>
        </w:tc>
        <w:tc>
          <w:tcPr>
            <w:tcW w:w="1899" w:type="dxa"/>
            <w:tcBorders>
              <w:bottom w:val="single" w:sz="4" w:space="0" w:color="000000"/>
              <w:right w:val="single" w:sz="4" w:space="0" w:color="000000"/>
            </w:tcBorders>
          </w:tcPr>
          <w:p w:rsidR="00D853A6" w:rsidRPr="00D853A6" w:rsidRDefault="00D853A6" w:rsidP="00D853A6">
            <w:pPr>
              <w:rPr>
                <w:rFonts w:ascii="Tahoma" w:hAnsi="Tahoma" w:cs="Tahoma"/>
                <w:sz w:val="20"/>
                <w:szCs w:val="20"/>
              </w:rPr>
            </w:pPr>
          </w:p>
        </w:tc>
      </w:tr>
      <w:tr w:rsidR="00D853A6" w:rsidRPr="00D853A6" w:rsidTr="00F36DAF">
        <w:trPr>
          <w:trHeight w:val="314"/>
        </w:trPr>
        <w:tc>
          <w:tcPr>
            <w:tcW w:w="6135" w:type="dxa"/>
            <w:gridSpan w:val="2"/>
            <w:tcBorders>
              <w:top w:val="single" w:sz="4" w:space="0" w:color="000000"/>
              <w:left w:val="single" w:sz="4" w:space="0" w:color="000000"/>
              <w:bottom w:val="single" w:sz="4" w:space="0" w:color="000000"/>
              <w:right w:val="single" w:sz="4" w:space="0" w:color="000000"/>
            </w:tcBorders>
            <w:shd w:val="clear" w:color="auto" w:fill="F1F1F1"/>
          </w:tcPr>
          <w:p w:rsidR="00D853A6" w:rsidRPr="00D853A6" w:rsidRDefault="00D853A6" w:rsidP="00D853A6">
            <w:pPr>
              <w:spacing w:before="34" w:line="260" w:lineRule="exact"/>
              <w:ind w:left="2411" w:right="2406"/>
              <w:jc w:val="center"/>
              <w:rPr>
                <w:rFonts w:ascii="Tahoma" w:hAnsi="Tahoma" w:cs="Tahoma"/>
                <w:sz w:val="20"/>
                <w:szCs w:val="20"/>
              </w:rPr>
            </w:pPr>
            <w:r w:rsidRPr="00D853A6">
              <w:rPr>
                <w:rFonts w:ascii="Tahoma" w:hAnsi="Tahoma" w:cs="Tahoma"/>
                <w:sz w:val="20"/>
                <w:szCs w:val="20"/>
              </w:rPr>
              <w:t>Désignation</w:t>
            </w:r>
          </w:p>
        </w:tc>
        <w:tc>
          <w:tcPr>
            <w:tcW w:w="1899" w:type="dxa"/>
            <w:tcBorders>
              <w:top w:val="single" w:sz="4" w:space="0" w:color="000000"/>
              <w:left w:val="single" w:sz="4" w:space="0" w:color="000000"/>
              <w:bottom w:val="single" w:sz="4" w:space="0" w:color="000000"/>
              <w:right w:val="single" w:sz="4" w:space="0" w:color="000000"/>
            </w:tcBorders>
            <w:shd w:val="clear" w:color="auto" w:fill="F1F1F1"/>
          </w:tcPr>
          <w:p w:rsidR="00D853A6" w:rsidRPr="00D853A6" w:rsidRDefault="00D853A6" w:rsidP="00D853A6">
            <w:pPr>
              <w:spacing w:before="34" w:line="260" w:lineRule="exact"/>
              <w:ind w:left="514"/>
              <w:rPr>
                <w:rFonts w:ascii="Tahoma" w:hAnsi="Tahoma" w:cs="Tahoma"/>
                <w:sz w:val="20"/>
                <w:szCs w:val="20"/>
              </w:rPr>
            </w:pPr>
            <w:r w:rsidRPr="00D853A6">
              <w:rPr>
                <w:rFonts w:ascii="Tahoma" w:hAnsi="Tahoma" w:cs="Tahoma"/>
                <w:sz w:val="20"/>
                <w:szCs w:val="20"/>
              </w:rPr>
              <w:t>Montant</w:t>
            </w:r>
          </w:p>
        </w:tc>
      </w:tr>
      <w:tr w:rsidR="00D853A6" w:rsidRPr="00D853A6" w:rsidTr="00F36DAF">
        <w:trPr>
          <w:trHeight w:val="335"/>
        </w:trPr>
        <w:tc>
          <w:tcPr>
            <w:tcW w:w="6135" w:type="dxa"/>
            <w:gridSpan w:val="2"/>
            <w:tcBorders>
              <w:top w:val="single" w:sz="4" w:space="0" w:color="000000"/>
              <w:left w:val="single" w:sz="4" w:space="0" w:color="000000"/>
              <w:right w:val="single" w:sz="4" w:space="0" w:color="000000"/>
            </w:tcBorders>
          </w:tcPr>
          <w:p w:rsidR="00D853A6" w:rsidRPr="00D853A6" w:rsidRDefault="00D853A6" w:rsidP="00D853A6">
            <w:pPr>
              <w:spacing w:before="37"/>
              <w:ind w:left="69"/>
              <w:rPr>
                <w:rFonts w:ascii="Tahoma" w:hAnsi="Tahoma" w:cs="Tahoma"/>
                <w:sz w:val="20"/>
                <w:szCs w:val="20"/>
              </w:rPr>
            </w:pPr>
            <w:r w:rsidRPr="00D853A6">
              <w:rPr>
                <w:rFonts w:ascii="Tahoma" w:hAnsi="Tahoma" w:cs="Tahoma"/>
                <w:sz w:val="20"/>
                <w:szCs w:val="20"/>
              </w:rPr>
              <w:t>Machine à commande numérique</w:t>
            </w:r>
          </w:p>
        </w:tc>
        <w:tc>
          <w:tcPr>
            <w:tcW w:w="1899" w:type="dxa"/>
            <w:tcBorders>
              <w:top w:val="single" w:sz="4" w:space="0" w:color="000000"/>
              <w:left w:val="single" w:sz="4" w:space="0" w:color="000000"/>
              <w:right w:val="single" w:sz="4" w:space="0" w:color="000000"/>
            </w:tcBorders>
          </w:tcPr>
          <w:p w:rsidR="00D853A6" w:rsidRPr="00D853A6" w:rsidRDefault="00D853A6" w:rsidP="00D853A6">
            <w:pPr>
              <w:spacing w:before="37"/>
              <w:ind w:right="61"/>
              <w:jc w:val="right"/>
              <w:rPr>
                <w:rFonts w:ascii="Tahoma" w:hAnsi="Tahoma" w:cs="Tahoma"/>
                <w:sz w:val="20"/>
                <w:szCs w:val="20"/>
              </w:rPr>
            </w:pPr>
            <w:r w:rsidRPr="00D853A6">
              <w:rPr>
                <w:rFonts w:ascii="Tahoma" w:hAnsi="Tahoma" w:cs="Tahoma"/>
                <w:sz w:val="20"/>
                <w:szCs w:val="20"/>
              </w:rPr>
              <w:t>248 000,00</w:t>
            </w:r>
          </w:p>
        </w:tc>
      </w:tr>
      <w:tr w:rsidR="00D853A6" w:rsidRPr="00D853A6" w:rsidTr="00F36DAF">
        <w:trPr>
          <w:trHeight w:val="314"/>
        </w:trPr>
        <w:tc>
          <w:tcPr>
            <w:tcW w:w="2722" w:type="dxa"/>
            <w:tcBorders>
              <w:left w:val="single" w:sz="4" w:space="0" w:color="000000"/>
            </w:tcBorders>
          </w:tcPr>
          <w:p w:rsidR="00D853A6" w:rsidRPr="00D853A6" w:rsidRDefault="00D853A6" w:rsidP="00D853A6">
            <w:pPr>
              <w:spacing w:before="15"/>
              <w:ind w:left="69"/>
              <w:rPr>
                <w:rFonts w:ascii="Tahoma" w:hAnsi="Tahoma" w:cs="Tahoma"/>
                <w:sz w:val="20"/>
                <w:szCs w:val="20"/>
              </w:rPr>
            </w:pPr>
            <w:r w:rsidRPr="00D853A6">
              <w:rPr>
                <w:rFonts w:ascii="Tahoma" w:hAnsi="Tahoma" w:cs="Tahoma"/>
                <w:sz w:val="20"/>
                <w:szCs w:val="20"/>
              </w:rPr>
              <w:t>Remise</w:t>
            </w:r>
          </w:p>
        </w:tc>
        <w:tc>
          <w:tcPr>
            <w:tcW w:w="3413" w:type="dxa"/>
            <w:tcBorders>
              <w:right w:val="single" w:sz="4" w:space="0" w:color="000000"/>
            </w:tcBorders>
          </w:tcPr>
          <w:p w:rsidR="00D853A6" w:rsidRPr="00D853A6" w:rsidRDefault="00D853A6" w:rsidP="00D853A6">
            <w:pPr>
              <w:rPr>
                <w:rFonts w:ascii="Tahoma" w:hAnsi="Tahoma" w:cs="Tahoma"/>
                <w:sz w:val="20"/>
                <w:szCs w:val="20"/>
              </w:rPr>
            </w:pPr>
          </w:p>
        </w:tc>
        <w:tc>
          <w:tcPr>
            <w:tcW w:w="1899" w:type="dxa"/>
            <w:tcBorders>
              <w:left w:val="single" w:sz="4" w:space="0" w:color="000000"/>
              <w:right w:val="single" w:sz="4" w:space="0" w:color="000000"/>
            </w:tcBorders>
          </w:tcPr>
          <w:p w:rsidR="00D853A6" w:rsidRPr="00D853A6" w:rsidRDefault="00D853A6" w:rsidP="00D853A6">
            <w:pPr>
              <w:tabs>
                <w:tab w:val="left" w:pos="547"/>
              </w:tabs>
              <w:spacing w:before="15"/>
              <w:ind w:right="59"/>
              <w:jc w:val="right"/>
              <w:rPr>
                <w:rFonts w:ascii="Tahoma" w:hAnsi="Tahoma" w:cs="Tahoma"/>
                <w:sz w:val="20"/>
                <w:szCs w:val="20"/>
              </w:rPr>
            </w:pPr>
            <w:r w:rsidRPr="00D853A6">
              <w:rPr>
                <w:rFonts w:ascii="Tahoma" w:hAnsi="Tahoma" w:cs="Tahoma"/>
                <w:sz w:val="20"/>
                <w:szCs w:val="20"/>
              </w:rPr>
              <w:t>-</w:t>
            </w:r>
            <w:r w:rsidRPr="00D853A6">
              <w:rPr>
                <w:rFonts w:ascii="Tahoma" w:hAnsi="Tahoma" w:cs="Tahoma"/>
                <w:sz w:val="20"/>
                <w:szCs w:val="20"/>
              </w:rPr>
              <w:tab/>
              <w:t>12</w:t>
            </w:r>
            <w:r w:rsidRPr="00D853A6">
              <w:rPr>
                <w:rFonts w:ascii="Tahoma" w:hAnsi="Tahoma" w:cs="Tahoma"/>
                <w:spacing w:val="-4"/>
                <w:sz w:val="20"/>
                <w:szCs w:val="20"/>
              </w:rPr>
              <w:t xml:space="preserve"> </w:t>
            </w:r>
            <w:r w:rsidRPr="00D853A6">
              <w:rPr>
                <w:rFonts w:ascii="Tahoma" w:hAnsi="Tahoma" w:cs="Tahoma"/>
                <w:sz w:val="20"/>
                <w:szCs w:val="20"/>
              </w:rPr>
              <w:t>000,00</w:t>
            </w:r>
          </w:p>
        </w:tc>
      </w:tr>
      <w:tr w:rsidR="00D853A6" w:rsidRPr="00D853A6" w:rsidTr="00F36DAF">
        <w:trPr>
          <w:trHeight w:val="315"/>
        </w:trPr>
        <w:tc>
          <w:tcPr>
            <w:tcW w:w="2722" w:type="dxa"/>
            <w:tcBorders>
              <w:left w:val="single" w:sz="4" w:space="0" w:color="000000"/>
            </w:tcBorders>
          </w:tcPr>
          <w:p w:rsidR="00D853A6" w:rsidRPr="00D853A6" w:rsidRDefault="00D853A6" w:rsidP="00D853A6">
            <w:pPr>
              <w:spacing w:before="15"/>
              <w:ind w:left="69"/>
              <w:rPr>
                <w:rFonts w:ascii="Tahoma" w:hAnsi="Tahoma" w:cs="Tahoma"/>
                <w:sz w:val="20"/>
                <w:szCs w:val="20"/>
              </w:rPr>
            </w:pPr>
            <w:r w:rsidRPr="00D853A6">
              <w:rPr>
                <w:rFonts w:ascii="Tahoma" w:hAnsi="Tahoma" w:cs="Tahoma"/>
                <w:sz w:val="20"/>
                <w:szCs w:val="20"/>
              </w:rPr>
              <w:t>Frais de transport</w:t>
            </w:r>
          </w:p>
        </w:tc>
        <w:tc>
          <w:tcPr>
            <w:tcW w:w="3413" w:type="dxa"/>
            <w:tcBorders>
              <w:right w:val="single" w:sz="4" w:space="0" w:color="000000"/>
            </w:tcBorders>
          </w:tcPr>
          <w:p w:rsidR="00D853A6" w:rsidRPr="00D853A6" w:rsidRDefault="00D853A6" w:rsidP="00D853A6">
            <w:pPr>
              <w:rPr>
                <w:rFonts w:ascii="Tahoma" w:hAnsi="Tahoma" w:cs="Tahoma"/>
                <w:sz w:val="20"/>
                <w:szCs w:val="20"/>
              </w:rPr>
            </w:pPr>
          </w:p>
        </w:tc>
        <w:tc>
          <w:tcPr>
            <w:tcW w:w="1899" w:type="dxa"/>
            <w:tcBorders>
              <w:left w:val="single" w:sz="4" w:space="0" w:color="000000"/>
              <w:right w:val="single" w:sz="4" w:space="0" w:color="000000"/>
            </w:tcBorders>
          </w:tcPr>
          <w:p w:rsidR="00D853A6" w:rsidRPr="00D853A6" w:rsidRDefault="00D853A6" w:rsidP="00D853A6">
            <w:pPr>
              <w:spacing w:before="15"/>
              <w:ind w:right="61"/>
              <w:jc w:val="right"/>
              <w:rPr>
                <w:rFonts w:ascii="Tahoma" w:hAnsi="Tahoma" w:cs="Tahoma"/>
                <w:sz w:val="20"/>
                <w:szCs w:val="20"/>
              </w:rPr>
            </w:pPr>
            <w:r w:rsidRPr="00D853A6">
              <w:rPr>
                <w:rFonts w:ascii="Tahoma" w:hAnsi="Tahoma" w:cs="Tahoma"/>
                <w:sz w:val="20"/>
                <w:szCs w:val="20"/>
              </w:rPr>
              <w:t>3 000,00</w:t>
            </w:r>
          </w:p>
        </w:tc>
      </w:tr>
      <w:tr w:rsidR="00D853A6" w:rsidRPr="00D853A6" w:rsidTr="00F36DAF">
        <w:trPr>
          <w:trHeight w:val="296"/>
        </w:trPr>
        <w:tc>
          <w:tcPr>
            <w:tcW w:w="2722" w:type="dxa"/>
            <w:tcBorders>
              <w:left w:val="single" w:sz="4" w:space="0" w:color="000000"/>
            </w:tcBorders>
          </w:tcPr>
          <w:p w:rsidR="00D853A6" w:rsidRPr="00D853A6" w:rsidRDefault="00D853A6" w:rsidP="00D853A6">
            <w:pPr>
              <w:spacing w:before="16" w:line="260" w:lineRule="exact"/>
              <w:ind w:left="69"/>
              <w:rPr>
                <w:rFonts w:ascii="Tahoma" w:hAnsi="Tahoma" w:cs="Tahoma"/>
                <w:sz w:val="20"/>
                <w:szCs w:val="20"/>
              </w:rPr>
            </w:pPr>
            <w:r w:rsidRPr="00D853A6">
              <w:rPr>
                <w:rFonts w:ascii="Tahoma" w:hAnsi="Tahoma" w:cs="Tahoma"/>
                <w:sz w:val="20"/>
                <w:szCs w:val="20"/>
              </w:rPr>
              <w:t>Frais d'installation</w:t>
            </w:r>
          </w:p>
        </w:tc>
        <w:tc>
          <w:tcPr>
            <w:tcW w:w="3413" w:type="dxa"/>
            <w:tcBorders>
              <w:right w:val="single" w:sz="4" w:space="0" w:color="000000"/>
            </w:tcBorders>
          </w:tcPr>
          <w:p w:rsidR="00D853A6" w:rsidRPr="00D853A6" w:rsidRDefault="00D853A6" w:rsidP="00D853A6">
            <w:pPr>
              <w:rPr>
                <w:rFonts w:ascii="Tahoma" w:hAnsi="Tahoma" w:cs="Tahoma"/>
                <w:sz w:val="20"/>
                <w:szCs w:val="20"/>
              </w:rPr>
            </w:pPr>
          </w:p>
        </w:tc>
        <w:tc>
          <w:tcPr>
            <w:tcW w:w="1899" w:type="dxa"/>
            <w:tcBorders>
              <w:left w:val="single" w:sz="4" w:space="0" w:color="000000"/>
              <w:bottom w:val="single" w:sz="4" w:space="0" w:color="000000"/>
              <w:right w:val="single" w:sz="4" w:space="0" w:color="000000"/>
            </w:tcBorders>
          </w:tcPr>
          <w:p w:rsidR="00D853A6" w:rsidRPr="00D853A6" w:rsidRDefault="00D853A6" w:rsidP="00D853A6">
            <w:pPr>
              <w:spacing w:before="16" w:line="260" w:lineRule="exact"/>
              <w:ind w:right="61"/>
              <w:jc w:val="right"/>
              <w:rPr>
                <w:rFonts w:ascii="Tahoma" w:hAnsi="Tahoma" w:cs="Tahoma"/>
                <w:sz w:val="20"/>
                <w:szCs w:val="20"/>
              </w:rPr>
            </w:pPr>
            <w:r w:rsidRPr="00D853A6">
              <w:rPr>
                <w:rFonts w:ascii="Tahoma" w:hAnsi="Tahoma" w:cs="Tahoma"/>
                <w:sz w:val="20"/>
                <w:szCs w:val="20"/>
              </w:rPr>
              <w:t>1 000,00</w:t>
            </w:r>
          </w:p>
        </w:tc>
      </w:tr>
      <w:tr w:rsidR="00D853A6" w:rsidRPr="00D853A6" w:rsidTr="00F36DAF">
        <w:trPr>
          <w:trHeight w:val="332"/>
        </w:trPr>
        <w:tc>
          <w:tcPr>
            <w:tcW w:w="2722" w:type="dxa"/>
            <w:tcBorders>
              <w:left w:val="single" w:sz="4" w:space="0" w:color="000000"/>
            </w:tcBorders>
          </w:tcPr>
          <w:p w:rsidR="00D853A6" w:rsidRPr="00D853A6" w:rsidRDefault="00D853A6" w:rsidP="00D853A6">
            <w:pPr>
              <w:spacing w:before="34"/>
              <w:ind w:left="69"/>
              <w:rPr>
                <w:rFonts w:ascii="Tahoma" w:hAnsi="Tahoma" w:cs="Tahoma"/>
                <w:sz w:val="20"/>
                <w:szCs w:val="20"/>
              </w:rPr>
            </w:pPr>
            <w:r w:rsidRPr="00D853A6">
              <w:rPr>
                <w:rFonts w:ascii="Tahoma" w:hAnsi="Tahoma" w:cs="Tahoma"/>
                <w:sz w:val="20"/>
                <w:szCs w:val="20"/>
              </w:rPr>
              <w:t>Net commercial HT</w:t>
            </w:r>
          </w:p>
        </w:tc>
        <w:tc>
          <w:tcPr>
            <w:tcW w:w="3413" w:type="dxa"/>
            <w:tcBorders>
              <w:right w:val="single" w:sz="4" w:space="0" w:color="000000"/>
            </w:tcBorders>
          </w:tcPr>
          <w:p w:rsidR="00D853A6" w:rsidRPr="00D853A6" w:rsidRDefault="00D853A6" w:rsidP="00D853A6">
            <w:pPr>
              <w:rPr>
                <w:rFonts w:ascii="Tahoma" w:hAnsi="Tahoma" w:cs="Tahoma"/>
                <w:sz w:val="20"/>
                <w:szCs w:val="20"/>
              </w:rPr>
            </w:pPr>
          </w:p>
        </w:tc>
        <w:tc>
          <w:tcPr>
            <w:tcW w:w="1899" w:type="dxa"/>
            <w:tcBorders>
              <w:top w:val="single" w:sz="4" w:space="0" w:color="000000"/>
              <w:left w:val="single" w:sz="4" w:space="0" w:color="000000"/>
              <w:right w:val="single" w:sz="4" w:space="0" w:color="000000"/>
            </w:tcBorders>
          </w:tcPr>
          <w:p w:rsidR="00D853A6" w:rsidRPr="00D853A6" w:rsidRDefault="00D853A6" w:rsidP="00D853A6">
            <w:pPr>
              <w:spacing w:before="34"/>
              <w:ind w:right="61"/>
              <w:jc w:val="right"/>
              <w:rPr>
                <w:rFonts w:ascii="Tahoma" w:hAnsi="Tahoma" w:cs="Tahoma"/>
                <w:sz w:val="20"/>
                <w:szCs w:val="20"/>
              </w:rPr>
            </w:pPr>
            <w:r w:rsidRPr="00D853A6">
              <w:rPr>
                <w:rFonts w:ascii="Tahoma" w:hAnsi="Tahoma" w:cs="Tahoma"/>
                <w:sz w:val="20"/>
                <w:szCs w:val="20"/>
              </w:rPr>
              <w:t>240 000,00</w:t>
            </w:r>
          </w:p>
        </w:tc>
      </w:tr>
      <w:tr w:rsidR="00D853A6" w:rsidRPr="00D853A6" w:rsidTr="00F36DAF">
        <w:trPr>
          <w:trHeight w:val="295"/>
        </w:trPr>
        <w:tc>
          <w:tcPr>
            <w:tcW w:w="2722" w:type="dxa"/>
            <w:tcBorders>
              <w:left w:val="single" w:sz="4" w:space="0" w:color="000000"/>
              <w:bottom w:val="single" w:sz="4" w:space="0" w:color="000000"/>
            </w:tcBorders>
          </w:tcPr>
          <w:p w:rsidR="00D853A6" w:rsidRPr="00D853A6" w:rsidRDefault="00D853A6" w:rsidP="00D853A6">
            <w:pPr>
              <w:spacing w:before="15" w:line="260" w:lineRule="exact"/>
              <w:ind w:left="69"/>
              <w:rPr>
                <w:rFonts w:ascii="Tahoma" w:hAnsi="Tahoma" w:cs="Tahoma"/>
                <w:sz w:val="20"/>
                <w:szCs w:val="20"/>
              </w:rPr>
            </w:pPr>
            <w:r w:rsidRPr="00D853A6">
              <w:rPr>
                <w:rFonts w:ascii="Tahoma" w:hAnsi="Tahoma" w:cs="Tahoma"/>
                <w:sz w:val="20"/>
                <w:szCs w:val="20"/>
              </w:rPr>
              <w:t>TVA</w:t>
            </w:r>
          </w:p>
        </w:tc>
        <w:tc>
          <w:tcPr>
            <w:tcW w:w="3413" w:type="dxa"/>
            <w:tcBorders>
              <w:bottom w:val="single" w:sz="4" w:space="0" w:color="000000"/>
              <w:right w:val="single" w:sz="4" w:space="0" w:color="000000"/>
            </w:tcBorders>
          </w:tcPr>
          <w:p w:rsidR="00D853A6" w:rsidRPr="00D853A6" w:rsidRDefault="00D853A6" w:rsidP="00D853A6">
            <w:pPr>
              <w:spacing w:before="15" w:line="260" w:lineRule="exact"/>
              <w:ind w:left="945"/>
              <w:rPr>
                <w:rFonts w:ascii="Tahoma" w:hAnsi="Tahoma" w:cs="Tahoma"/>
                <w:sz w:val="20"/>
                <w:szCs w:val="20"/>
              </w:rPr>
            </w:pPr>
            <w:r w:rsidRPr="00D853A6">
              <w:rPr>
                <w:rFonts w:ascii="Tahoma" w:hAnsi="Tahoma" w:cs="Tahoma"/>
                <w:sz w:val="20"/>
                <w:szCs w:val="20"/>
              </w:rPr>
              <w:t>20%</w:t>
            </w:r>
          </w:p>
        </w:tc>
        <w:tc>
          <w:tcPr>
            <w:tcW w:w="1899" w:type="dxa"/>
            <w:tcBorders>
              <w:left w:val="single" w:sz="4" w:space="0" w:color="000000"/>
              <w:bottom w:val="single" w:sz="4" w:space="0" w:color="000000"/>
              <w:right w:val="single" w:sz="4" w:space="0" w:color="000000"/>
            </w:tcBorders>
          </w:tcPr>
          <w:p w:rsidR="00D853A6" w:rsidRPr="00D853A6" w:rsidRDefault="00D853A6" w:rsidP="00D853A6">
            <w:pPr>
              <w:spacing w:before="15" w:line="260" w:lineRule="exact"/>
              <w:ind w:right="61"/>
              <w:jc w:val="right"/>
              <w:rPr>
                <w:rFonts w:ascii="Tahoma" w:hAnsi="Tahoma" w:cs="Tahoma"/>
                <w:sz w:val="20"/>
                <w:szCs w:val="20"/>
              </w:rPr>
            </w:pPr>
            <w:r w:rsidRPr="00D853A6">
              <w:rPr>
                <w:rFonts w:ascii="Tahoma" w:hAnsi="Tahoma" w:cs="Tahoma"/>
                <w:sz w:val="20"/>
                <w:szCs w:val="20"/>
              </w:rPr>
              <w:t>48 000,00</w:t>
            </w:r>
          </w:p>
        </w:tc>
      </w:tr>
      <w:tr w:rsidR="00D853A6" w:rsidRPr="00D853A6" w:rsidTr="00F36DAF">
        <w:trPr>
          <w:trHeight w:val="316"/>
        </w:trPr>
        <w:tc>
          <w:tcPr>
            <w:tcW w:w="6135" w:type="dxa"/>
            <w:gridSpan w:val="2"/>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36" w:line="260" w:lineRule="exact"/>
              <w:ind w:right="58"/>
              <w:jc w:val="right"/>
              <w:rPr>
                <w:rFonts w:ascii="Tahoma" w:hAnsi="Tahoma" w:cs="Tahoma"/>
                <w:sz w:val="20"/>
                <w:szCs w:val="20"/>
              </w:rPr>
            </w:pPr>
            <w:r w:rsidRPr="00D853A6">
              <w:rPr>
                <w:rFonts w:ascii="Tahoma" w:hAnsi="Tahoma" w:cs="Tahoma"/>
                <w:sz w:val="20"/>
                <w:szCs w:val="20"/>
              </w:rPr>
              <w:t>Net à payer TTC</w:t>
            </w:r>
          </w:p>
        </w:tc>
        <w:tc>
          <w:tcPr>
            <w:tcW w:w="1899"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36" w:line="260" w:lineRule="exact"/>
              <w:ind w:right="61"/>
              <w:jc w:val="right"/>
              <w:rPr>
                <w:rFonts w:ascii="Tahoma" w:hAnsi="Tahoma" w:cs="Tahoma"/>
                <w:sz w:val="20"/>
                <w:szCs w:val="20"/>
              </w:rPr>
            </w:pPr>
            <w:r w:rsidRPr="00D853A6">
              <w:rPr>
                <w:rFonts w:ascii="Tahoma" w:hAnsi="Tahoma" w:cs="Tahoma"/>
                <w:sz w:val="20"/>
                <w:szCs w:val="20"/>
              </w:rPr>
              <w:t>288 000,00</w:t>
            </w:r>
          </w:p>
        </w:tc>
      </w:tr>
      <w:tr w:rsidR="00D853A6" w:rsidRPr="00D853A6" w:rsidTr="00F36DAF">
        <w:trPr>
          <w:trHeight w:val="314"/>
        </w:trPr>
        <w:tc>
          <w:tcPr>
            <w:tcW w:w="8034" w:type="dxa"/>
            <w:gridSpan w:val="3"/>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spacing w:before="34" w:line="260" w:lineRule="exact"/>
              <w:ind w:left="2241"/>
              <w:rPr>
                <w:rFonts w:ascii="Tahoma" w:hAnsi="Tahoma" w:cs="Tahoma"/>
                <w:sz w:val="20"/>
                <w:szCs w:val="20"/>
              </w:rPr>
            </w:pPr>
            <w:r w:rsidRPr="00D853A6">
              <w:rPr>
                <w:rFonts w:ascii="Tahoma" w:hAnsi="Tahoma" w:cs="Tahoma"/>
                <w:sz w:val="20"/>
                <w:szCs w:val="20"/>
              </w:rPr>
              <w:t>Règlement le 30 septembre 2015</w:t>
            </w:r>
          </w:p>
        </w:tc>
      </w:tr>
    </w:tbl>
    <w:p w:rsidR="00D853A6" w:rsidRPr="00D853A6" w:rsidRDefault="00D853A6" w:rsidP="00D853A6">
      <w:pPr>
        <w:spacing w:line="260" w:lineRule="exact"/>
        <w:rPr>
          <w:rFonts w:ascii="Tahoma" w:hAnsi="Tahoma" w:cs="Tahoma"/>
          <w:sz w:val="20"/>
          <w:szCs w:val="20"/>
        </w:rPr>
        <w:sectPr w:rsidR="00D853A6" w:rsidRPr="00D853A6">
          <w:pgSz w:w="11910" w:h="16840"/>
          <w:pgMar w:top="620" w:right="580" w:bottom="980" w:left="580" w:header="0" w:footer="711" w:gutter="0"/>
          <w:cols w:space="720"/>
        </w:sectPr>
      </w:pPr>
    </w:p>
    <w:p w:rsidR="00D853A6" w:rsidRPr="00D853A6" w:rsidRDefault="00D853A6" w:rsidP="00D853A6">
      <w:pPr>
        <w:spacing w:before="77"/>
        <w:ind w:left="1311" w:right="1310"/>
        <w:jc w:val="center"/>
        <w:rPr>
          <w:rFonts w:ascii="Tahoma" w:hAnsi="Tahoma" w:cs="Tahoma"/>
          <w:b/>
          <w:bCs/>
          <w:sz w:val="20"/>
          <w:szCs w:val="20"/>
        </w:rPr>
      </w:pPr>
      <w:r w:rsidRPr="00D853A6">
        <w:rPr>
          <w:rFonts w:ascii="Tahoma" w:hAnsi="Tahoma" w:cs="Tahoma"/>
          <w:b/>
          <w:bCs/>
          <w:sz w:val="20"/>
          <w:szCs w:val="20"/>
        </w:rPr>
        <w:lastRenderedPageBreak/>
        <w:pict>
          <v:line id="_x0000_s1026" style="position:absolute;left:0;text-align:left;z-index:-251657216;mso-position-horizontal-relative:page" from="486.1pt,47.5pt" to="486.1pt,95.4pt" strokeweight=".48pt">
            <w10:wrap anchorx="page"/>
          </v:line>
        </w:pict>
      </w:r>
      <w:r w:rsidRPr="00D853A6">
        <w:rPr>
          <w:rFonts w:ascii="Tahoma" w:hAnsi="Tahoma" w:cs="Tahoma"/>
          <w:b/>
          <w:bCs/>
          <w:sz w:val="20"/>
          <w:szCs w:val="20"/>
        </w:rPr>
        <w:t>Annexe 3 - Enregistrement comptable de l'amortissement</w:t>
      </w:r>
    </w:p>
    <w:p w:rsidR="00D853A6" w:rsidRPr="00D853A6" w:rsidRDefault="00D853A6" w:rsidP="00D853A6">
      <w:pPr>
        <w:spacing w:before="6" w:after="1"/>
        <w:rPr>
          <w:rFonts w:ascii="Tahoma" w:hAnsi="Tahoma" w:cs="Tahoma"/>
          <w:b/>
          <w:sz w:val="20"/>
          <w:szCs w:val="20"/>
        </w:rPr>
      </w:pPr>
    </w:p>
    <w:tbl>
      <w:tblPr>
        <w:tblStyle w:val="TableNormal"/>
        <w:tblW w:w="0" w:type="auto"/>
        <w:tblInd w:w="260" w:type="dxa"/>
        <w:tblLayout w:type="fixed"/>
        <w:tblLook w:val="01E0" w:firstRow="1" w:lastRow="1" w:firstColumn="1" w:lastColumn="1" w:noHBand="0" w:noVBand="0"/>
      </w:tblPr>
      <w:tblGrid>
        <w:gridCol w:w="1056"/>
        <w:gridCol w:w="6478"/>
        <w:gridCol w:w="2693"/>
      </w:tblGrid>
      <w:tr w:rsidR="00D853A6" w:rsidRPr="00D853A6" w:rsidTr="00F36DAF">
        <w:trPr>
          <w:trHeight w:val="291"/>
        </w:trPr>
        <w:tc>
          <w:tcPr>
            <w:tcW w:w="1056" w:type="dxa"/>
          </w:tcPr>
          <w:p w:rsidR="00D853A6" w:rsidRPr="00D853A6" w:rsidRDefault="00D853A6" w:rsidP="00D853A6">
            <w:pPr>
              <w:rPr>
                <w:rFonts w:ascii="Tahoma" w:hAnsi="Tahoma" w:cs="Tahoma"/>
                <w:sz w:val="20"/>
                <w:szCs w:val="20"/>
              </w:rPr>
            </w:pPr>
          </w:p>
        </w:tc>
        <w:tc>
          <w:tcPr>
            <w:tcW w:w="6478" w:type="dxa"/>
            <w:tcBorders>
              <w:bottom w:val="single" w:sz="4" w:space="0" w:color="000000"/>
            </w:tcBorders>
          </w:tcPr>
          <w:p w:rsidR="00D853A6" w:rsidRPr="00D853A6" w:rsidRDefault="00D853A6" w:rsidP="00D853A6">
            <w:pPr>
              <w:spacing w:line="268" w:lineRule="exact"/>
              <w:ind w:left="2220" w:right="3015"/>
              <w:jc w:val="center"/>
              <w:rPr>
                <w:rFonts w:ascii="Tahoma" w:hAnsi="Tahoma" w:cs="Tahoma"/>
                <w:sz w:val="20"/>
                <w:szCs w:val="20"/>
              </w:rPr>
            </w:pPr>
            <w:r w:rsidRPr="00D853A6">
              <w:rPr>
                <w:rFonts w:ascii="Tahoma" w:hAnsi="Tahoma" w:cs="Tahoma"/>
                <w:sz w:val="20"/>
                <w:szCs w:val="20"/>
              </w:rPr>
              <w:t>31/12/2015</w:t>
            </w:r>
          </w:p>
        </w:tc>
        <w:tc>
          <w:tcPr>
            <w:tcW w:w="2693" w:type="dxa"/>
          </w:tcPr>
          <w:p w:rsidR="00D853A6" w:rsidRPr="00D853A6" w:rsidRDefault="00D853A6" w:rsidP="00D853A6">
            <w:pPr>
              <w:rPr>
                <w:rFonts w:ascii="Tahoma" w:hAnsi="Tahoma" w:cs="Tahoma"/>
                <w:sz w:val="20"/>
                <w:szCs w:val="20"/>
              </w:rPr>
            </w:pPr>
          </w:p>
        </w:tc>
      </w:tr>
      <w:tr w:rsidR="00D853A6" w:rsidRPr="00D853A6" w:rsidTr="00F36DAF">
        <w:trPr>
          <w:trHeight w:val="316"/>
        </w:trPr>
        <w:tc>
          <w:tcPr>
            <w:tcW w:w="1056" w:type="dxa"/>
            <w:tcBorders>
              <w:left w:val="single" w:sz="4" w:space="0" w:color="000000"/>
              <w:right w:val="single" w:sz="4" w:space="0" w:color="000000"/>
            </w:tcBorders>
          </w:tcPr>
          <w:p w:rsidR="00D853A6" w:rsidRPr="00D853A6" w:rsidRDefault="00D853A6" w:rsidP="00D853A6">
            <w:pPr>
              <w:spacing w:before="17"/>
              <w:ind w:left="71"/>
              <w:rPr>
                <w:rFonts w:ascii="Tahoma" w:hAnsi="Tahoma" w:cs="Tahoma"/>
                <w:sz w:val="20"/>
                <w:szCs w:val="20"/>
              </w:rPr>
            </w:pPr>
            <w:r w:rsidRPr="00D853A6">
              <w:rPr>
                <w:rFonts w:ascii="Tahoma" w:hAnsi="Tahoma" w:cs="Tahoma"/>
                <w:sz w:val="20"/>
                <w:szCs w:val="20"/>
              </w:rPr>
              <w:t>681</w:t>
            </w:r>
          </w:p>
        </w:tc>
        <w:tc>
          <w:tcPr>
            <w:tcW w:w="6478" w:type="dxa"/>
            <w:tcBorders>
              <w:top w:val="single" w:sz="4" w:space="0" w:color="000000"/>
              <w:left w:val="single" w:sz="4" w:space="0" w:color="000000"/>
              <w:right w:val="single" w:sz="4" w:space="0" w:color="000000"/>
            </w:tcBorders>
          </w:tcPr>
          <w:p w:rsidR="00D853A6" w:rsidRPr="00D853A6" w:rsidRDefault="00D853A6" w:rsidP="00D853A6">
            <w:pPr>
              <w:spacing w:before="17"/>
              <w:ind w:left="69"/>
              <w:rPr>
                <w:rFonts w:ascii="Tahoma" w:hAnsi="Tahoma" w:cs="Tahoma"/>
                <w:sz w:val="20"/>
                <w:szCs w:val="20"/>
              </w:rPr>
            </w:pPr>
            <w:r w:rsidRPr="00D853A6">
              <w:rPr>
                <w:rFonts w:ascii="Tahoma" w:hAnsi="Tahoma" w:cs="Tahoma"/>
                <w:sz w:val="20"/>
                <w:szCs w:val="20"/>
              </w:rPr>
              <w:t>Dotations aux amortissements, dépréciations et provisions</w:t>
            </w:r>
          </w:p>
        </w:tc>
        <w:tc>
          <w:tcPr>
            <w:tcW w:w="2693" w:type="dxa"/>
            <w:tcBorders>
              <w:left w:val="single" w:sz="4" w:space="0" w:color="000000"/>
              <w:right w:val="single" w:sz="4" w:space="0" w:color="000000"/>
            </w:tcBorders>
          </w:tcPr>
          <w:p w:rsidR="00D853A6" w:rsidRPr="00D853A6" w:rsidRDefault="00D853A6" w:rsidP="00D853A6">
            <w:pPr>
              <w:spacing w:before="17"/>
              <w:ind w:left="140"/>
              <w:rPr>
                <w:rFonts w:ascii="Tahoma" w:hAnsi="Tahoma" w:cs="Tahoma"/>
                <w:sz w:val="20"/>
                <w:szCs w:val="20"/>
              </w:rPr>
            </w:pPr>
            <w:r w:rsidRPr="00D853A6">
              <w:rPr>
                <w:rFonts w:ascii="Tahoma" w:hAnsi="Tahoma" w:cs="Tahoma"/>
                <w:sz w:val="20"/>
                <w:szCs w:val="20"/>
              </w:rPr>
              <w:t>10 000,00</w:t>
            </w:r>
          </w:p>
        </w:tc>
      </w:tr>
      <w:tr w:rsidR="00D853A6" w:rsidRPr="00D853A6" w:rsidTr="00F36DAF">
        <w:trPr>
          <w:trHeight w:val="315"/>
        </w:trPr>
        <w:tc>
          <w:tcPr>
            <w:tcW w:w="1056" w:type="dxa"/>
            <w:tcBorders>
              <w:left w:val="single" w:sz="4" w:space="0" w:color="000000"/>
              <w:right w:val="single" w:sz="4" w:space="0" w:color="000000"/>
            </w:tcBorders>
          </w:tcPr>
          <w:p w:rsidR="00D853A6" w:rsidRPr="00D853A6" w:rsidRDefault="00D853A6" w:rsidP="00D853A6">
            <w:pPr>
              <w:spacing w:before="15"/>
              <w:ind w:left="318"/>
              <w:rPr>
                <w:rFonts w:ascii="Tahoma" w:hAnsi="Tahoma" w:cs="Tahoma"/>
                <w:sz w:val="20"/>
                <w:szCs w:val="20"/>
              </w:rPr>
            </w:pPr>
            <w:r w:rsidRPr="00D853A6">
              <w:rPr>
                <w:rFonts w:ascii="Tahoma" w:hAnsi="Tahoma" w:cs="Tahoma"/>
                <w:sz w:val="20"/>
                <w:szCs w:val="20"/>
              </w:rPr>
              <w:t>28154</w:t>
            </w:r>
          </w:p>
        </w:tc>
        <w:tc>
          <w:tcPr>
            <w:tcW w:w="6478" w:type="dxa"/>
            <w:tcBorders>
              <w:left w:val="single" w:sz="4" w:space="0" w:color="000000"/>
              <w:right w:val="single" w:sz="4" w:space="0" w:color="000000"/>
            </w:tcBorders>
          </w:tcPr>
          <w:p w:rsidR="00D853A6" w:rsidRPr="00D853A6" w:rsidRDefault="00D853A6" w:rsidP="00D853A6">
            <w:pPr>
              <w:spacing w:before="15"/>
              <w:ind w:left="2187"/>
              <w:rPr>
                <w:rFonts w:ascii="Tahoma" w:hAnsi="Tahoma" w:cs="Tahoma"/>
                <w:sz w:val="20"/>
                <w:szCs w:val="20"/>
              </w:rPr>
            </w:pPr>
            <w:r w:rsidRPr="00D853A6">
              <w:rPr>
                <w:rFonts w:ascii="Tahoma" w:hAnsi="Tahoma" w:cs="Tahoma"/>
                <w:sz w:val="20"/>
                <w:szCs w:val="20"/>
              </w:rPr>
              <w:t>Amortissement du matériel industriel</w:t>
            </w:r>
          </w:p>
        </w:tc>
        <w:tc>
          <w:tcPr>
            <w:tcW w:w="2693" w:type="dxa"/>
            <w:tcBorders>
              <w:left w:val="single" w:sz="4" w:space="0" w:color="000000"/>
              <w:right w:val="single" w:sz="4" w:space="0" w:color="000000"/>
            </w:tcBorders>
          </w:tcPr>
          <w:p w:rsidR="00D853A6" w:rsidRPr="00D853A6" w:rsidRDefault="00D853A6" w:rsidP="00D853A6">
            <w:pPr>
              <w:spacing w:before="15"/>
              <w:ind w:left="1556"/>
              <w:rPr>
                <w:rFonts w:ascii="Tahoma" w:hAnsi="Tahoma" w:cs="Tahoma"/>
                <w:sz w:val="20"/>
                <w:szCs w:val="20"/>
              </w:rPr>
            </w:pPr>
            <w:r w:rsidRPr="00D853A6">
              <w:rPr>
                <w:rFonts w:ascii="Tahoma" w:hAnsi="Tahoma" w:cs="Tahoma"/>
                <w:sz w:val="20"/>
                <w:szCs w:val="20"/>
              </w:rPr>
              <w:t>10 000,00</w:t>
            </w:r>
          </w:p>
        </w:tc>
      </w:tr>
      <w:tr w:rsidR="00D853A6" w:rsidRPr="00D853A6" w:rsidTr="00F36DAF">
        <w:trPr>
          <w:trHeight w:val="315"/>
        </w:trPr>
        <w:tc>
          <w:tcPr>
            <w:tcW w:w="1056" w:type="dxa"/>
            <w:tcBorders>
              <w:left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6478" w:type="dxa"/>
            <w:tcBorders>
              <w:left w:val="single" w:sz="4" w:space="0" w:color="000000"/>
              <w:bottom w:val="single" w:sz="4" w:space="0" w:color="000000"/>
              <w:right w:val="single" w:sz="4" w:space="0" w:color="000000"/>
            </w:tcBorders>
          </w:tcPr>
          <w:p w:rsidR="00D853A6" w:rsidRPr="00D853A6" w:rsidRDefault="00D853A6" w:rsidP="00D853A6">
            <w:pPr>
              <w:spacing w:before="16"/>
              <w:ind w:left="69"/>
              <w:rPr>
                <w:rFonts w:ascii="Tahoma" w:hAnsi="Tahoma" w:cs="Tahoma"/>
                <w:sz w:val="20"/>
                <w:szCs w:val="20"/>
              </w:rPr>
            </w:pPr>
            <w:r w:rsidRPr="00D853A6">
              <w:rPr>
                <w:rFonts w:ascii="Tahoma" w:hAnsi="Tahoma" w:cs="Tahoma"/>
                <w:sz w:val="20"/>
                <w:szCs w:val="20"/>
              </w:rPr>
              <w:t>Annuité d’amortissement du matériel 2015</w:t>
            </w:r>
          </w:p>
        </w:tc>
        <w:tc>
          <w:tcPr>
            <w:tcW w:w="2693" w:type="dxa"/>
            <w:tcBorders>
              <w:left w:val="single" w:sz="4" w:space="0" w:color="000000"/>
              <w:right w:val="single" w:sz="4" w:space="0" w:color="000000"/>
            </w:tcBorders>
          </w:tcPr>
          <w:p w:rsidR="00D853A6" w:rsidRPr="00D853A6" w:rsidRDefault="00D853A6" w:rsidP="00D853A6">
            <w:pPr>
              <w:rPr>
                <w:rFonts w:ascii="Tahoma" w:hAnsi="Tahoma" w:cs="Tahoma"/>
                <w:sz w:val="20"/>
                <w:szCs w:val="20"/>
              </w:rPr>
            </w:pPr>
          </w:p>
        </w:tc>
      </w:tr>
    </w:tbl>
    <w:p w:rsidR="00D853A6" w:rsidRPr="00D853A6" w:rsidRDefault="00D853A6" w:rsidP="00D853A6">
      <w:pPr>
        <w:rPr>
          <w:rFonts w:ascii="Tahoma" w:hAnsi="Tahoma" w:cs="Tahoma"/>
          <w:b/>
          <w:sz w:val="20"/>
          <w:szCs w:val="20"/>
        </w:rPr>
      </w:pPr>
    </w:p>
    <w:p w:rsidR="00D853A6" w:rsidRPr="00D853A6" w:rsidRDefault="00D853A6" w:rsidP="00D853A6">
      <w:pPr>
        <w:rPr>
          <w:rFonts w:ascii="Tahoma" w:hAnsi="Tahoma" w:cs="Tahoma"/>
          <w:b/>
          <w:sz w:val="20"/>
          <w:szCs w:val="20"/>
        </w:rPr>
      </w:pPr>
    </w:p>
    <w:p w:rsidR="00D853A6" w:rsidRPr="00D853A6" w:rsidRDefault="00D853A6" w:rsidP="00D853A6">
      <w:pPr>
        <w:spacing w:before="225"/>
        <w:ind w:left="1311" w:right="1311"/>
        <w:jc w:val="center"/>
        <w:rPr>
          <w:rFonts w:ascii="Tahoma" w:hAnsi="Tahoma" w:cs="Tahoma"/>
          <w:b/>
          <w:bCs/>
          <w:sz w:val="20"/>
          <w:szCs w:val="20"/>
        </w:rPr>
      </w:pPr>
      <w:r w:rsidRPr="00D853A6">
        <w:rPr>
          <w:rFonts w:ascii="Tahoma" w:hAnsi="Tahoma" w:cs="Tahoma"/>
          <w:b/>
          <w:bCs/>
          <w:sz w:val="20"/>
          <w:szCs w:val="20"/>
        </w:rPr>
        <w:t>Annexe A - Indicateurs et ratios (à compléter)</w:t>
      </w:r>
    </w:p>
    <w:p w:rsidR="00D853A6" w:rsidRPr="00D853A6" w:rsidRDefault="00D853A6" w:rsidP="00D853A6">
      <w:pPr>
        <w:spacing w:before="5"/>
        <w:rPr>
          <w:rFonts w:ascii="Tahoma" w:hAnsi="Tahoma" w:cs="Tahoma"/>
          <w:b/>
          <w:sz w:val="20"/>
          <w:szCs w:val="20"/>
        </w:rPr>
      </w:pPr>
    </w:p>
    <w:tbl>
      <w:tblPr>
        <w:tblStyle w:val="TableNormal"/>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16"/>
        <w:gridCol w:w="1601"/>
        <w:gridCol w:w="1838"/>
      </w:tblGrid>
      <w:tr w:rsidR="00D853A6" w:rsidRPr="00D853A6" w:rsidTr="00F36DAF">
        <w:trPr>
          <w:trHeight w:val="299"/>
        </w:trPr>
        <w:tc>
          <w:tcPr>
            <w:tcW w:w="5516" w:type="dxa"/>
            <w:tcBorders>
              <w:bottom w:val="single" w:sz="4" w:space="0" w:color="000000"/>
              <w:right w:val="single" w:sz="4" w:space="0" w:color="000000"/>
            </w:tcBorders>
            <w:shd w:val="clear" w:color="auto" w:fill="F1F1F1"/>
          </w:tcPr>
          <w:p w:rsidR="00D853A6" w:rsidRPr="00D853A6" w:rsidRDefault="00D853A6" w:rsidP="00D853A6">
            <w:pPr>
              <w:spacing w:before="7" w:line="272" w:lineRule="exact"/>
              <w:ind w:left="2236" w:right="2223"/>
              <w:jc w:val="center"/>
              <w:rPr>
                <w:rFonts w:ascii="Tahoma" w:hAnsi="Tahoma" w:cs="Tahoma"/>
                <w:sz w:val="20"/>
                <w:szCs w:val="20"/>
              </w:rPr>
            </w:pPr>
            <w:r w:rsidRPr="00D853A6">
              <w:rPr>
                <w:rFonts w:ascii="Tahoma" w:hAnsi="Tahoma" w:cs="Tahoma"/>
                <w:sz w:val="20"/>
                <w:szCs w:val="20"/>
              </w:rPr>
              <w:t>Éléments</w:t>
            </w:r>
          </w:p>
        </w:tc>
        <w:tc>
          <w:tcPr>
            <w:tcW w:w="1601" w:type="dxa"/>
            <w:tcBorders>
              <w:left w:val="single" w:sz="4" w:space="0" w:color="000000"/>
              <w:bottom w:val="single" w:sz="4" w:space="0" w:color="000000"/>
              <w:right w:val="single" w:sz="4" w:space="0" w:color="000000"/>
            </w:tcBorders>
            <w:shd w:val="clear" w:color="auto" w:fill="F1F1F1"/>
          </w:tcPr>
          <w:p w:rsidR="00D853A6" w:rsidRPr="00D853A6" w:rsidRDefault="00D853A6" w:rsidP="00F74647">
            <w:pPr>
              <w:spacing w:before="7" w:line="272" w:lineRule="exact"/>
              <w:jc w:val="center"/>
              <w:rPr>
                <w:rFonts w:ascii="Tahoma" w:hAnsi="Tahoma" w:cs="Tahoma"/>
                <w:sz w:val="20"/>
                <w:szCs w:val="20"/>
              </w:rPr>
            </w:pPr>
            <w:r w:rsidRPr="00D853A6">
              <w:rPr>
                <w:rFonts w:ascii="Tahoma" w:hAnsi="Tahoma" w:cs="Tahoma"/>
                <w:sz w:val="20"/>
                <w:szCs w:val="20"/>
              </w:rPr>
              <w:t>Bleu Nature</w:t>
            </w:r>
          </w:p>
        </w:tc>
        <w:tc>
          <w:tcPr>
            <w:tcW w:w="1838" w:type="dxa"/>
            <w:tcBorders>
              <w:left w:val="single" w:sz="4" w:space="0" w:color="000000"/>
              <w:bottom w:val="single" w:sz="4" w:space="0" w:color="000000"/>
            </w:tcBorders>
            <w:shd w:val="clear" w:color="auto" w:fill="F1F1F1"/>
          </w:tcPr>
          <w:p w:rsidR="00D853A6" w:rsidRPr="00D853A6" w:rsidRDefault="00D853A6" w:rsidP="00F74647">
            <w:pPr>
              <w:spacing w:before="7" w:line="272" w:lineRule="exact"/>
              <w:jc w:val="center"/>
              <w:rPr>
                <w:rFonts w:ascii="Tahoma" w:hAnsi="Tahoma" w:cs="Tahoma"/>
                <w:sz w:val="20"/>
                <w:szCs w:val="20"/>
              </w:rPr>
            </w:pPr>
            <w:r w:rsidRPr="00D853A6">
              <w:rPr>
                <w:rFonts w:ascii="Tahoma" w:hAnsi="Tahoma" w:cs="Tahoma"/>
                <w:sz w:val="20"/>
                <w:szCs w:val="20"/>
              </w:rPr>
              <w:t>Pêche &amp; Co</w:t>
            </w:r>
          </w:p>
        </w:tc>
      </w:tr>
      <w:tr w:rsidR="00D853A6" w:rsidRPr="00D853A6" w:rsidTr="00F36DAF">
        <w:trPr>
          <w:trHeight w:val="690"/>
        </w:trPr>
        <w:tc>
          <w:tcPr>
            <w:tcW w:w="5516" w:type="dxa"/>
            <w:tcBorders>
              <w:top w:val="single" w:sz="4" w:space="0" w:color="000000"/>
              <w:bottom w:val="single" w:sz="4" w:space="0" w:color="000000"/>
              <w:right w:val="single" w:sz="4" w:space="0" w:color="000000"/>
            </w:tcBorders>
          </w:tcPr>
          <w:p w:rsidR="00D853A6" w:rsidRPr="00D853A6" w:rsidRDefault="00D853A6" w:rsidP="0069650E">
            <w:pPr>
              <w:spacing w:before="204"/>
              <w:ind w:left="69" w:firstLine="180"/>
              <w:rPr>
                <w:rFonts w:ascii="Tahoma" w:hAnsi="Tahoma" w:cs="Tahoma"/>
                <w:sz w:val="20"/>
                <w:szCs w:val="20"/>
              </w:rPr>
            </w:pPr>
            <w:r w:rsidRPr="00D853A6">
              <w:rPr>
                <w:rFonts w:ascii="Tahoma" w:hAnsi="Tahoma" w:cs="Tahoma"/>
                <w:sz w:val="20"/>
                <w:szCs w:val="20"/>
              </w:rPr>
              <w:t>Fonds de roulement net global (en K€)</w:t>
            </w:r>
          </w:p>
        </w:tc>
        <w:tc>
          <w:tcPr>
            <w:tcW w:w="1601"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838" w:type="dxa"/>
            <w:tcBorders>
              <w:top w:val="single" w:sz="4" w:space="0" w:color="000000"/>
              <w:left w:val="single" w:sz="4" w:space="0" w:color="000000"/>
              <w:bottom w:val="single" w:sz="4" w:space="0" w:color="000000"/>
            </w:tcBorders>
          </w:tcPr>
          <w:p w:rsidR="00D853A6" w:rsidRPr="00D853A6" w:rsidRDefault="00D853A6" w:rsidP="00D853A6">
            <w:pPr>
              <w:spacing w:before="204"/>
              <w:ind w:right="470"/>
              <w:jc w:val="right"/>
              <w:rPr>
                <w:rFonts w:ascii="Tahoma" w:hAnsi="Tahoma" w:cs="Tahoma"/>
                <w:sz w:val="20"/>
                <w:szCs w:val="20"/>
              </w:rPr>
            </w:pPr>
            <w:r w:rsidRPr="00D853A6">
              <w:rPr>
                <w:rFonts w:ascii="Tahoma" w:hAnsi="Tahoma" w:cs="Tahoma"/>
                <w:sz w:val="20"/>
                <w:szCs w:val="20"/>
              </w:rPr>
              <w:t>30 500</w:t>
            </w:r>
          </w:p>
        </w:tc>
      </w:tr>
      <w:tr w:rsidR="00D853A6" w:rsidRPr="00D853A6" w:rsidTr="00F36DAF">
        <w:trPr>
          <w:trHeight w:val="688"/>
        </w:trPr>
        <w:tc>
          <w:tcPr>
            <w:tcW w:w="5516" w:type="dxa"/>
            <w:tcBorders>
              <w:top w:val="single" w:sz="4" w:space="0" w:color="000000"/>
              <w:bottom w:val="single" w:sz="6" w:space="0" w:color="000000"/>
              <w:right w:val="single" w:sz="4" w:space="0" w:color="000000"/>
            </w:tcBorders>
          </w:tcPr>
          <w:p w:rsidR="00D853A6" w:rsidRPr="00D853A6" w:rsidRDefault="00D853A6" w:rsidP="0069650E">
            <w:pPr>
              <w:spacing w:before="202"/>
              <w:ind w:left="69" w:firstLine="180"/>
              <w:rPr>
                <w:rFonts w:ascii="Tahoma" w:hAnsi="Tahoma" w:cs="Tahoma"/>
                <w:sz w:val="20"/>
                <w:szCs w:val="20"/>
              </w:rPr>
            </w:pPr>
            <w:r w:rsidRPr="00D853A6">
              <w:rPr>
                <w:rFonts w:ascii="Tahoma" w:hAnsi="Tahoma" w:cs="Tahoma"/>
                <w:sz w:val="20"/>
                <w:szCs w:val="20"/>
              </w:rPr>
              <w:t>Besoin en fonds de roulement (en K€)</w:t>
            </w:r>
          </w:p>
        </w:tc>
        <w:tc>
          <w:tcPr>
            <w:tcW w:w="1601" w:type="dxa"/>
            <w:tcBorders>
              <w:top w:val="single" w:sz="4" w:space="0" w:color="000000"/>
              <w:left w:val="single" w:sz="4" w:space="0" w:color="000000"/>
              <w:bottom w:val="single" w:sz="6" w:space="0" w:color="000000"/>
              <w:right w:val="single" w:sz="4" w:space="0" w:color="000000"/>
            </w:tcBorders>
          </w:tcPr>
          <w:p w:rsidR="00D853A6" w:rsidRPr="00D853A6" w:rsidRDefault="00D853A6" w:rsidP="00D853A6">
            <w:pPr>
              <w:rPr>
                <w:rFonts w:ascii="Tahoma" w:hAnsi="Tahoma" w:cs="Tahoma"/>
                <w:sz w:val="20"/>
                <w:szCs w:val="20"/>
              </w:rPr>
            </w:pPr>
          </w:p>
        </w:tc>
        <w:tc>
          <w:tcPr>
            <w:tcW w:w="1838" w:type="dxa"/>
            <w:tcBorders>
              <w:top w:val="single" w:sz="4" w:space="0" w:color="000000"/>
              <w:left w:val="single" w:sz="4" w:space="0" w:color="000000"/>
              <w:bottom w:val="single" w:sz="6" w:space="0" w:color="000000"/>
            </w:tcBorders>
          </w:tcPr>
          <w:p w:rsidR="00D853A6" w:rsidRPr="00D853A6" w:rsidRDefault="00D853A6" w:rsidP="00D853A6">
            <w:pPr>
              <w:spacing w:before="202"/>
              <w:ind w:right="470"/>
              <w:jc w:val="right"/>
              <w:rPr>
                <w:rFonts w:ascii="Tahoma" w:hAnsi="Tahoma" w:cs="Tahoma"/>
                <w:sz w:val="20"/>
                <w:szCs w:val="20"/>
              </w:rPr>
            </w:pPr>
            <w:r w:rsidRPr="00D853A6">
              <w:rPr>
                <w:rFonts w:ascii="Tahoma" w:hAnsi="Tahoma" w:cs="Tahoma"/>
                <w:sz w:val="20"/>
                <w:szCs w:val="20"/>
              </w:rPr>
              <w:t>34 000</w:t>
            </w:r>
          </w:p>
        </w:tc>
      </w:tr>
      <w:tr w:rsidR="00D853A6" w:rsidRPr="00D853A6" w:rsidTr="00F36DAF">
        <w:trPr>
          <w:trHeight w:val="671"/>
        </w:trPr>
        <w:tc>
          <w:tcPr>
            <w:tcW w:w="5516" w:type="dxa"/>
            <w:tcBorders>
              <w:top w:val="single" w:sz="6" w:space="0" w:color="000000"/>
              <w:bottom w:val="single" w:sz="4" w:space="0" w:color="000000"/>
              <w:right w:val="single" w:sz="4" w:space="0" w:color="000000"/>
            </w:tcBorders>
          </w:tcPr>
          <w:p w:rsidR="00D853A6" w:rsidRPr="00D853A6" w:rsidRDefault="00D853A6" w:rsidP="0069650E">
            <w:pPr>
              <w:spacing w:before="192"/>
              <w:ind w:left="69" w:firstLine="180"/>
              <w:rPr>
                <w:rFonts w:ascii="Tahoma" w:hAnsi="Tahoma" w:cs="Tahoma"/>
                <w:sz w:val="20"/>
                <w:szCs w:val="20"/>
              </w:rPr>
            </w:pPr>
            <w:r w:rsidRPr="00D853A6">
              <w:rPr>
                <w:rFonts w:ascii="Tahoma" w:hAnsi="Tahoma" w:cs="Tahoma"/>
                <w:sz w:val="20"/>
                <w:szCs w:val="20"/>
              </w:rPr>
              <w:t>Trésorerie nette (en K€)</w:t>
            </w:r>
          </w:p>
        </w:tc>
        <w:tc>
          <w:tcPr>
            <w:tcW w:w="1601" w:type="dxa"/>
            <w:tcBorders>
              <w:top w:val="single" w:sz="6"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838" w:type="dxa"/>
            <w:tcBorders>
              <w:top w:val="single" w:sz="6" w:space="0" w:color="000000"/>
              <w:left w:val="single" w:sz="4" w:space="0" w:color="000000"/>
              <w:bottom w:val="single" w:sz="4" w:space="0" w:color="000000"/>
            </w:tcBorders>
          </w:tcPr>
          <w:p w:rsidR="00D853A6" w:rsidRPr="00D853A6" w:rsidRDefault="00D853A6" w:rsidP="00D853A6">
            <w:pPr>
              <w:spacing w:before="192"/>
              <w:ind w:right="470"/>
              <w:jc w:val="right"/>
              <w:rPr>
                <w:rFonts w:ascii="Tahoma" w:hAnsi="Tahoma" w:cs="Tahoma"/>
                <w:sz w:val="20"/>
                <w:szCs w:val="20"/>
              </w:rPr>
            </w:pPr>
            <w:r w:rsidRPr="00D853A6">
              <w:rPr>
                <w:rFonts w:ascii="Tahoma" w:hAnsi="Tahoma" w:cs="Tahoma"/>
                <w:sz w:val="20"/>
                <w:szCs w:val="20"/>
              </w:rPr>
              <w:t>– 3 500</w:t>
            </w:r>
          </w:p>
        </w:tc>
      </w:tr>
      <w:tr w:rsidR="00D853A6" w:rsidRPr="00D853A6" w:rsidTr="00F36DAF">
        <w:trPr>
          <w:trHeight w:val="990"/>
        </w:trPr>
        <w:tc>
          <w:tcPr>
            <w:tcW w:w="5516" w:type="dxa"/>
            <w:tcBorders>
              <w:top w:val="single" w:sz="4" w:space="0" w:color="000000"/>
              <w:bottom w:val="single" w:sz="4" w:space="0" w:color="000000"/>
              <w:right w:val="single" w:sz="4" w:space="0" w:color="000000"/>
            </w:tcBorders>
          </w:tcPr>
          <w:p w:rsidR="00D853A6" w:rsidRPr="00D853A6" w:rsidRDefault="00D853A6" w:rsidP="0069650E">
            <w:pPr>
              <w:spacing w:before="8"/>
              <w:ind w:firstLine="180"/>
              <w:rPr>
                <w:rFonts w:ascii="Tahoma" w:hAnsi="Tahoma" w:cs="Tahoma"/>
                <w:b/>
                <w:sz w:val="20"/>
                <w:szCs w:val="20"/>
              </w:rPr>
            </w:pPr>
          </w:p>
          <w:p w:rsidR="00D853A6" w:rsidRPr="00D853A6" w:rsidRDefault="00D853A6" w:rsidP="0069650E">
            <w:pPr>
              <w:ind w:left="69" w:firstLine="180"/>
              <w:rPr>
                <w:rFonts w:ascii="Tahoma" w:hAnsi="Tahoma" w:cs="Tahoma"/>
                <w:sz w:val="20"/>
                <w:szCs w:val="20"/>
              </w:rPr>
            </w:pPr>
            <w:r w:rsidRPr="00D853A6">
              <w:rPr>
                <w:rFonts w:ascii="Tahoma" w:hAnsi="Tahoma" w:cs="Tahoma"/>
                <w:sz w:val="20"/>
                <w:szCs w:val="20"/>
              </w:rPr>
              <w:t>Ratio de profitabilité (résultat d'exploitation/CA)</w:t>
            </w:r>
          </w:p>
        </w:tc>
        <w:tc>
          <w:tcPr>
            <w:tcW w:w="1601"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838" w:type="dxa"/>
            <w:tcBorders>
              <w:top w:val="single" w:sz="4" w:space="0" w:color="000000"/>
              <w:left w:val="single" w:sz="4" w:space="0" w:color="000000"/>
              <w:bottom w:val="single" w:sz="4" w:space="0" w:color="000000"/>
            </w:tcBorders>
          </w:tcPr>
          <w:p w:rsidR="00D853A6" w:rsidRPr="00D853A6" w:rsidRDefault="00D853A6" w:rsidP="00D853A6">
            <w:pPr>
              <w:spacing w:before="8"/>
              <w:ind w:right="470"/>
              <w:rPr>
                <w:rFonts w:ascii="Tahoma" w:hAnsi="Tahoma" w:cs="Tahoma"/>
                <w:b/>
                <w:sz w:val="20"/>
                <w:szCs w:val="20"/>
              </w:rPr>
            </w:pPr>
          </w:p>
          <w:p w:rsidR="00D853A6" w:rsidRPr="00D853A6" w:rsidRDefault="00D853A6" w:rsidP="00D853A6">
            <w:pPr>
              <w:ind w:right="470"/>
              <w:jc w:val="right"/>
              <w:rPr>
                <w:rFonts w:ascii="Tahoma" w:hAnsi="Tahoma" w:cs="Tahoma"/>
                <w:sz w:val="20"/>
                <w:szCs w:val="20"/>
              </w:rPr>
            </w:pPr>
            <w:r w:rsidRPr="00D853A6">
              <w:rPr>
                <w:rFonts w:ascii="Tahoma" w:hAnsi="Tahoma" w:cs="Tahoma"/>
                <w:sz w:val="20"/>
                <w:szCs w:val="20"/>
              </w:rPr>
              <w:t>3,75%</w:t>
            </w:r>
          </w:p>
        </w:tc>
      </w:tr>
      <w:tr w:rsidR="00D853A6" w:rsidRPr="00D853A6" w:rsidTr="00F36DAF">
        <w:trPr>
          <w:trHeight w:val="673"/>
        </w:trPr>
        <w:tc>
          <w:tcPr>
            <w:tcW w:w="5516" w:type="dxa"/>
            <w:tcBorders>
              <w:top w:val="single" w:sz="4" w:space="0" w:color="000000"/>
              <w:bottom w:val="single" w:sz="4" w:space="0" w:color="000000"/>
              <w:right w:val="single" w:sz="4" w:space="0" w:color="000000"/>
            </w:tcBorders>
          </w:tcPr>
          <w:p w:rsidR="00D853A6" w:rsidRPr="00D853A6" w:rsidRDefault="00D853A6" w:rsidP="0069650E">
            <w:pPr>
              <w:spacing w:before="194"/>
              <w:ind w:left="69" w:firstLine="180"/>
              <w:rPr>
                <w:rFonts w:ascii="Tahoma" w:hAnsi="Tahoma" w:cs="Tahoma"/>
                <w:sz w:val="20"/>
                <w:szCs w:val="20"/>
              </w:rPr>
            </w:pPr>
            <w:r w:rsidRPr="00D853A6">
              <w:rPr>
                <w:rFonts w:ascii="Tahoma" w:hAnsi="Tahoma" w:cs="Tahoma"/>
                <w:sz w:val="20"/>
                <w:szCs w:val="20"/>
              </w:rPr>
              <w:t>Capitaux investis (en K€)</w:t>
            </w:r>
          </w:p>
        </w:tc>
        <w:tc>
          <w:tcPr>
            <w:tcW w:w="1601" w:type="dxa"/>
            <w:tcBorders>
              <w:top w:val="single" w:sz="4" w:space="0" w:color="000000"/>
              <w:left w:val="single" w:sz="4" w:space="0" w:color="000000"/>
              <w:bottom w:val="single" w:sz="4" w:space="0" w:color="000000"/>
              <w:right w:val="single" w:sz="4" w:space="0" w:color="000000"/>
            </w:tcBorders>
          </w:tcPr>
          <w:p w:rsidR="00D853A6" w:rsidRPr="00D853A6" w:rsidRDefault="00D853A6" w:rsidP="00F74647">
            <w:pPr>
              <w:spacing w:before="194"/>
              <w:ind w:right="340"/>
              <w:jc w:val="right"/>
              <w:rPr>
                <w:rFonts w:ascii="Tahoma" w:hAnsi="Tahoma" w:cs="Tahoma"/>
                <w:sz w:val="20"/>
                <w:szCs w:val="20"/>
              </w:rPr>
            </w:pPr>
            <w:r w:rsidRPr="00D853A6">
              <w:rPr>
                <w:rFonts w:ascii="Tahoma" w:hAnsi="Tahoma" w:cs="Tahoma"/>
                <w:sz w:val="20"/>
                <w:szCs w:val="20"/>
              </w:rPr>
              <w:t>42 500</w:t>
            </w:r>
          </w:p>
        </w:tc>
        <w:tc>
          <w:tcPr>
            <w:tcW w:w="1838" w:type="dxa"/>
            <w:tcBorders>
              <w:top w:val="single" w:sz="4" w:space="0" w:color="000000"/>
              <w:left w:val="single" w:sz="4" w:space="0" w:color="000000"/>
              <w:bottom w:val="single" w:sz="4" w:space="0" w:color="000000"/>
            </w:tcBorders>
          </w:tcPr>
          <w:p w:rsidR="00D853A6" w:rsidRPr="00D853A6" w:rsidRDefault="00D853A6" w:rsidP="00D853A6">
            <w:pPr>
              <w:spacing w:before="194"/>
              <w:ind w:right="470"/>
              <w:jc w:val="right"/>
              <w:rPr>
                <w:rFonts w:ascii="Tahoma" w:hAnsi="Tahoma" w:cs="Tahoma"/>
                <w:sz w:val="20"/>
                <w:szCs w:val="20"/>
              </w:rPr>
            </w:pPr>
            <w:r w:rsidRPr="00D853A6">
              <w:rPr>
                <w:rFonts w:ascii="Tahoma" w:hAnsi="Tahoma" w:cs="Tahoma"/>
                <w:sz w:val="20"/>
                <w:szCs w:val="20"/>
              </w:rPr>
              <w:t>102 000</w:t>
            </w:r>
          </w:p>
        </w:tc>
      </w:tr>
      <w:tr w:rsidR="00D853A6" w:rsidRPr="00D853A6" w:rsidTr="00F36DAF">
        <w:trPr>
          <w:trHeight w:val="1259"/>
        </w:trPr>
        <w:tc>
          <w:tcPr>
            <w:tcW w:w="5516" w:type="dxa"/>
            <w:tcBorders>
              <w:top w:val="single" w:sz="4" w:space="0" w:color="000000"/>
              <w:bottom w:val="single" w:sz="4" w:space="0" w:color="000000"/>
              <w:right w:val="single" w:sz="4" w:space="0" w:color="000000"/>
            </w:tcBorders>
          </w:tcPr>
          <w:p w:rsidR="00D853A6" w:rsidRPr="00D853A6" w:rsidRDefault="00D853A6" w:rsidP="00D853A6">
            <w:pPr>
              <w:spacing w:before="5"/>
              <w:rPr>
                <w:rFonts w:ascii="Tahoma" w:hAnsi="Tahoma" w:cs="Tahoma"/>
                <w:b/>
                <w:sz w:val="20"/>
                <w:szCs w:val="20"/>
              </w:rPr>
            </w:pPr>
          </w:p>
          <w:p w:rsidR="00D853A6" w:rsidRPr="00D853A6" w:rsidRDefault="00D853A6" w:rsidP="0069650E">
            <w:pPr>
              <w:ind w:left="69" w:firstLine="180"/>
              <w:rPr>
                <w:rFonts w:ascii="Tahoma" w:hAnsi="Tahoma" w:cs="Tahoma"/>
                <w:sz w:val="20"/>
                <w:szCs w:val="20"/>
              </w:rPr>
            </w:pPr>
            <w:r w:rsidRPr="00D853A6">
              <w:rPr>
                <w:rFonts w:ascii="Tahoma" w:hAnsi="Tahoma" w:cs="Tahoma"/>
                <w:sz w:val="20"/>
                <w:szCs w:val="20"/>
              </w:rPr>
              <w:t>Rentabilit</w:t>
            </w:r>
            <w:bookmarkStart w:id="0" w:name="_GoBack"/>
            <w:bookmarkEnd w:id="0"/>
            <w:r w:rsidRPr="00D853A6">
              <w:rPr>
                <w:rFonts w:ascii="Tahoma" w:hAnsi="Tahoma" w:cs="Tahoma"/>
                <w:sz w:val="20"/>
                <w:szCs w:val="20"/>
              </w:rPr>
              <w:t>é économique</w:t>
            </w:r>
          </w:p>
          <w:p w:rsidR="00D853A6" w:rsidRPr="00D853A6" w:rsidRDefault="00D853A6" w:rsidP="00D853A6">
            <w:pPr>
              <w:ind w:left="1211"/>
              <w:rPr>
                <w:rFonts w:ascii="Tahoma" w:hAnsi="Tahoma" w:cs="Tahoma"/>
                <w:sz w:val="20"/>
                <w:szCs w:val="20"/>
              </w:rPr>
            </w:pPr>
            <w:r w:rsidRPr="00D853A6">
              <w:rPr>
                <w:rFonts w:ascii="Tahoma" w:hAnsi="Tahoma" w:cs="Tahoma"/>
                <w:sz w:val="20"/>
                <w:szCs w:val="20"/>
              </w:rPr>
              <w:t>(</w:t>
            </w:r>
            <w:proofErr w:type="gramStart"/>
            <w:r w:rsidRPr="00D853A6">
              <w:rPr>
                <w:rFonts w:ascii="Tahoma" w:hAnsi="Tahoma" w:cs="Tahoma"/>
                <w:sz w:val="20"/>
                <w:szCs w:val="20"/>
              </w:rPr>
              <w:t>résultat</w:t>
            </w:r>
            <w:proofErr w:type="gramEnd"/>
            <w:r w:rsidRPr="00D853A6">
              <w:rPr>
                <w:rFonts w:ascii="Tahoma" w:hAnsi="Tahoma" w:cs="Tahoma"/>
                <w:sz w:val="20"/>
                <w:szCs w:val="20"/>
              </w:rPr>
              <w:t xml:space="preserve"> d'exploitation/capitaux investis)</w:t>
            </w:r>
          </w:p>
        </w:tc>
        <w:tc>
          <w:tcPr>
            <w:tcW w:w="1601" w:type="dxa"/>
            <w:tcBorders>
              <w:top w:val="single" w:sz="4" w:space="0" w:color="000000"/>
              <w:left w:val="single" w:sz="4" w:space="0" w:color="000000"/>
              <w:bottom w:val="single" w:sz="4" w:space="0" w:color="000000"/>
              <w:right w:val="single" w:sz="4" w:space="0" w:color="000000"/>
            </w:tcBorders>
          </w:tcPr>
          <w:p w:rsidR="00D853A6" w:rsidRPr="00D853A6" w:rsidRDefault="00D853A6" w:rsidP="00D853A6">
            <w:pPr>
              <w:rPr>
                <w:rFonts w:ascii="Tahoma" w:hAnsi="Tahoma" w:cs="Tahoma"/>
                <w:sz w:val="20"/>
                <w:szCs w:val="20"/>
              </w:rPr>
            </w:pPr>
          </w:p>
        </w:tc>
        <w:tc>
          <w:tcPr>
            <w:tcW w:w="1838" w:type="dxa"/>
            <w:tcBorders>
              <w:top w:val="single" w:sz="4" w:space="0" w:color="000000"/>
              <w:left w:val="single" w:sz="4" w:space="0" w:color="000000"/>
              <w:bottom w:val="single" w:sz="4" w:space="0" w:color="000000"/>
            </w:tcBorders>
          </w:tcPr>
          <w:p w:rsidR="00D853A6" w:rsidRPr="00D853A6" w:rsidRDefault="00D853A6" w:rsidP="00D853A6">
            <w:pPr>
              <w:ind w:right="470"/>
              <w:rPr>
                <w:rFonts w:ascii="Tahoma" w:hAnsi="Tahoma" w:cs="Tahoma"/>
                <w:b/>
                <w:sz w:val="20"/>
                <w:szCs w:val="20"/>
              </w:rPr>
            </w:pPr>
          </w:p>
          <w:p w:rsidR="00D853A6" w:rsidRPr="00D853A6" w:rsidRDefault="00D853A6" w:rsidP="00D853A6">
            <w:pPr>
              <w:spacing w:before="188"/>
              <w:ind w:right="470"/>
              <w:jc w:val="right"/>
              <w:rPr>
                <w:rFonts w:ascii="Tahoma" w:hAnsi="Tahoma" w:cs="Tahoma"/>
                <w:sz w:val="20"/>
                <w:szCs w:val="20"/>
              </w:rPr>
            </w:pPr>
            <w:r w:rsidRPr="00D853A6">
              <w:rPr>
                <w:rFonts w:ascii="Tahoma" w:hAnsi="Tahoma" w:cs="Tahoma"/>
                <w:sz w:val="20"/>
                <w:szCs w:val="20"/>
              </w:rPr>
              <w:t>5,88%</w:t>
            </w:r>
          </w:p>
        </w:tc>
      </w:tr>
    </w:tbl>
    <w:p w:rsidR="00B903FB" w:rsidRPr="00D853A6" w:rsidRDefault="00B903FB" w:rsidP="00D853A6">
      <w:pPr>
        <w:pStyle w:val="Corpsdetexte"/>
        <w:spacing w:before="69" w:after="120"/>
        <w:ind w:left="272"/>
        <w:rPr>
          <w:rFonts w:ascii="Tahoma" w:hAnsi="Tahoma" w:cs="Tahoma"/>
          <w:sz w:val="20"/>
          <w:szCs w:val="20"/>
        </w:rPr>
      </w:pPr>
    </w:p>
    <w:sectPr w:rsidR="00B903FB" w:rsidRPr="00D853A6">
      <w:pgSz w:w="11910" w:h="16840"/>
      <w:pgMar w:top="880" w:right="860" w:bottom="940" w:left="86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209" w:rsidRDefault="00F17209">
      <w:r>
        <w:separator/>
      </w:r>
    </w:p>
  </w:endnote>
  <w:endnote w:type="continuationSeparator" w:id="0">
    <w:p w:rsidR="00F17209" w:rsidRDefault="00F1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47" w:rsidRDefault="00F17209">
    <w:pPr>
      <w:pStyle w:val="Corpsdetexte"/>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475.25pt;margin-top:793.1pt;width:64.55pt;height:14.35pt;z-index:-251658752;mso-position-horizontal-relative:page;mso-position-vertical-relative:page" filled="f" stroked="f">
          <v:textbox style="mso-next-textbox:#_x0000_s2049" inset="0,0,0,0">
            <w:txbxContent>
              <w:p w:rsidR="00006D47" w:rsidRDefault="00B903FB">
                <w:pPr>
                  <w:spacing w:before="13"/>
                  <w:ind w:left="20"/>
                </w:pPr>
                <w:r>
                  <w:t xml:space="preserve">Page </w:t>
                </w:r>
                <w:r>
                  <w:fldChar w:fldCharType="begin"/>
                </w:r>
                <w:r>
                  <w:instrText xml:space="preserve"> PAGE </w:instrText>
                </w:r>
                <w:r>
                  <w:fldChar w:fldCharType="separate"/>
                </w:r>
                <w:r w:rsidR="0069650E">
                  <w:rPr>
                    <w:noProof/>
                  </w:rPr>
                  <w:t>2</w:t>
                </w:r>
                <w:r>
                  <w:fldChar w:fldCharType="end"/>
                </w:r>
                <w:r>
                  <w:t xml:space="preserve"> sur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209" w:rsidRDefault="00F17209">
      <w:r>
        <w:separator/>
      </w:r>
    </w:p>
  </w:footnote>
  <w:footnote w:type="continuationSeparator" w:id="0">
    <w:p w:rsidR="00F17209" w:rsidRDefault="00F17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04D"/>
    <w:multiLevelType w:val="hybridMultilevel"/>
    <w:tmpl w:val="2696D028"/>
    <w:lvl w:ilvl="0" w:tplc="4A004F74">
      <w:numFmt w:val="bullet"/>
      <w:lvlText w:val=""/>
      <w:lvlJc w:val="left"/>
      <w:pPr>
        <w:ind w:left="217" w:hanging="161"/>
      </w:pPr>
      <w:rPr>
        <w:rFonts w:ascii="Symbol" w:eastAsia="Symbol" w:hAnsi="Symbol" w:cs="Symbol" w:hint="default"/>
        <w:b/>
        <w:bCs/>
        <w:w w:val="100"/>
        <w:sz w:val="22"/>
        <w:szCs w:val="22"/>
        <w:lang w:val="fr-FR" w:eastAsia="fr-FR" w:bidi="fr-FR"/>
      </w:rPr>
    </w:lvl>
    <w:lvl w:ilvl="1" w:tplc="99FE47E2">
      <w:numFmt w:val="bullet"/>
      <w:lvlText w:val="•"/>
      <w:lvlJc w:val="left"/>
      <w:pPr>
        <w:ind w:left="566" w:hanging="161"/>
      </w:pPr>
      <w:rPr>
        <w:rFonts w:hint="default"/>
        <w:lang w:val="fr-FR" w:eastAsia="fr-FR" w:bidi="fr-FR"/>
      </w:rPr>
    </w:lvl>
    <w:lvl w:ilvl="2" w:tplc="2D00B684">
      <w:numFmt w:val="bullet"/>
      <w:lvlText w:val="•"/>
      <w:lvlJc w:val="left"/>
      <w:pPr>
        <w:ind w:left="912" w:hanging="161"/>
      </w:pPr>
      <w:rPr>
        <w:rFonts w:hint="default"/>
        <w:lang w:val="fr-FR" w:eastAsia="fr-FR" w:bidi="fr-FR"/>
      </w:rPr>
    </w:lvl>
    <w:lvl w:ilvl="3" w:tplc="60506DC2">
      <w:numFmt w:val="bullet"/>
      <w:lvlText w:val="•"/>
      <w:lvlJc w:val="left"/>
      <w:pPr>
        <w:ind w:left="1258" w:hanging="161"/>
      </w:pPr>
      <w:rPr>
        <w:rFonts w:hint="default"/>
        <w:lang w:val="fr-FR" w:eastAsia="fr-FR" w:bidi="fr-FR"/>
      </w:rPr>
    </w:lvl>
    <w:lvl w:ilvl="4" w:tplc="28D4C5BA">
      <w:numFmt w:val="bullet"/>
      <w:lvlText w:val="•"/>
      <w:lvlJc w:val="left"/>
      <w:pPr>
        <w:ind w:left="1604" w:hanging="161"/>
      </w:pPr>
      <w:rPr>
        <w:rFonts w:hint="default"/>
        <w:lang w:val="fr-FR" w:eastAsia="fr-FR" w:bidi="fr-FR"/>
      </w:rPr>
    </w:lvl>
    <w:lvl w:ilvl="5" w:tplc="FFD29FBC">
      <w:numFmt w:val="bullet"/>
      <w:lvlText w:val="•"/>
      <w:lvlJc w:val="left"/>
      <w:pPr>
        <w:ind w:left="1950" w:hanging="161"/>
      </w:pPr>
      <w:rPr>
        <w:rFonts w:hint="default"/>
        <w:lang w:val="fr-FR" w:eastAsia="fr-FR" w:bidi="fr-FR"/>
      </w:rPr>
    </w:lvl>
    <w:lvl w:ilvl="6" w:tplc="90406492">
      <w:numFmt w:val="bullet"/>
      <w:lvlText w:val="•"/>
      <w:lvlJc w:val="left"/>
      <w:pPr>
        <w:ind w:left="2296" w:hanging="161"/>
      </w:pPr>
      <w:rPr>
        <w:rFonts w:hint="default"/>
        <w:lang w:val="fr-FR" w:eastAsia="fr-FR" w:bidi="fr-FR"/>
      </w:rPr>
    </w:lvl>
    <w:lvl w:ilvl="7" w:tplc="BD6EDE80">
      <w:numFmt w:val="bullet"/>
      <w:lvlText w:val="•"/>
      <w:lvlJc w:val="left"/>
      <w:pPr>
        <w:ind w:left="2643" w:hanging="161"/>
      </w:pPr>
      <w:rPr>
        <w:rFonts w:hint="default"/>
        <w:lang w:val="fr-FR" w:eastAsia="fr-FR" w:bidi="fr-FR"/>
      </w:rPr>
    </w:lvl>
    <w:lvl w:ilvl="8" w:tplc="571E7FAA">
      <w:numFmt w:val="bullet"/>
      <w:lvlText w:val="•"/>
      <w:lvlJc w:val="left"/>
      <w:pPr>
        <w:ind w:left="2989" w:hanging="161"/>
      </w:pPr>
      <w:rPr>
        <w:rFonts w:hint="default"/>
        <w:lang w:val="fr-FR" w:eastAsia="fr-FR" w:bidi="fr-FR"/>
      </w:rPr>
    </w:lvl>
  </w:abstractNum>
  <w:abstractNum w:abstractNumId="1" w15:restartNumberingAfterBreak="0">
    <w:nsid w:val="11BB63FE"/>
    <w:multiLevelType w:val="hybridMultilevel"/>
    <w:tmpl w:val="B63CA272"/>
    <w:lvl w:ilvl="0" w:tplc="93360BAC">
      <w:numFmt w:val="bullet"/>
      <w:lvlText w:val=""/>
      <w:lvlJc w:val="left"/>
      <w:pPr>
        <w:ind w:left="279" w:hanging="224"/>
      </w:pPr>
      <w:rPr>
        <w:rFonts w:ascii="Symbol" w:eastAsia="Symbol" w:hAnsi="Symbol" w:cs="Symbol" w:hint="default"/>
        <w:b/>
        <w:bCs/>
        <w:w w:val="100"/>
        <w:sz w:val="22"/>
        <w:szCs w:val="22"/>
        <w:lang w:val="fr-FR" w:eastAsia="fr-FR" w:bidi="fr-FR"/>
      </w:rPr>
    </w:lvl>
    <w:lvl w:ilvl="1" w:tplc="28328B64">
      <w:numFmt w:val="bullet"/>
      <w:lvlText w:val="•"/>
      <w:lvlJc w:val="left"/>
      <w:pPr>
        <w:ind w:left="620" w:hanging="224"/>
      </w:pPr>
      <w:rPr>
        <w:rFonts w:hint="default"/>
        <w:lang w:val="fr-FR" w:eastAsia="fr-FR" w:bidi="fr-FR"/>
      </w:rPr>
    </w:lvl>
    <w:lvl w:ilvl="2" w:tplc="ECD8E1FE">
      <w:numFmt w:val="bullet"/>
      <w:lvlText w:val="•"/>
      <w:lvlJc w:val="left"/>
      <w:pPr>
        <w:ind w:left="960" w:hanging="224"/>
      </w:pPr>
      <w:rPr>
        <w:rFonts w:hint="default"/>
        <w:lang w:val="fr-FR" w:eastAsia="fr-FR" w:bidi="fr-FR"/>
      </w:rPr>
    </w:lvl>
    <w:lvl w:ilvl="3" w:tplc="64F6B37E">
      <w:numFmt w:val="bullet"/>
      <w:lvlText w:val="•"/>
      <w:lvlJc w:val="left"/>
      <w:pPr>
        <w:ind w:left="1300" w:hanging="224"/>
      </w:pPr>
      <w:rPr>
        <w:rFonts w:hint="default"/>
        <w:lang w:val="fr-FR" w:eastAsia="fr-FR" w:bidi="fr-FR"/>
      </w:rPr>
    </w:lvl>
    <w:lvl w:ilvl="4" w:tplc="7E6A2F68">
      <w:numFmt w:val="bullet"/>
      <w:lvlText w:val="•"/>
      <w:lvlJc w:val="left"/>
      <w:pPr>
        <w:ind w:left="1640" w:hanging="224"/>
      </w:pPr>
      <w:rPr>
        <w:rFonts w:hint="default"/>
        <w:lang w:val="fr-FR" w:eastAsia="fr-FR" w:bidi="fr-FR"/>
      </w:rPr>
    </w:lvl>
    <w:lvl w:ilvl="5" w:tplc="03368F10">
      <w:numFmt w:val="bullet"/>
      <w:lvlText w:val="•"/>
      <w:lvlJc w:val="left"/>
      <w:pPr>
        <w:ind w:left="1980" w:hanging="224"/>
      </w:pPr>
      <w:rPr>
        <w:rFonts w:hint="default"/>
        <w:lang w:val="fr-FR" w:eastAsia="fr-FR" w:bidi="fr-FR"/>
      </w:rPr>
    </w:lvl>
    <w:lvl w:ilvl="6" w:tplc="FADA0316">
      <w:numFmt w:val="bullet"/>
      <w:lvlText w:val="•"/>
      <w:lvlJc w:val="left"/>
      <w:pPr>
        <w:ind w:left="2320" w:hanging="224"/>
      </w:pPr>
      <w:rPr>
        <w:rFonts w:hint="default"/>
        <w:lang w:val="fr-FR" w:eastAsia="fr-FR" w:bidi="fr-FR"/>
      </w:rPr>
    </w:lvl>
    <w:lvl w:ilvl="7" w:tplc="DD185A68">
      <w:numFmt w:val="bullet"/>
      <w:lvlText w:val="•"/>
      <w:lvlJc w:val="left"/>
      <w:pPr>
        <w:ind w:left="2661" w:hanging="224"/>
      </w:pPr>
      <w:rPr>
        <w:rFonts w:hint="default"/>
        <w:lang w:val="fr-FR" w:eastAsia="fr-FR" w:bidi="fr-FR"/>
      </w:rPr>
    </w:lvl>
    <w:lvl w:ilvl="8" w:tplc="A83462F6">
      <w:numFmt w:val="bullet"/>
      <w:lvlText w:val="•"/>
      <w:lvlJc w:val="left"/>
      <w:pPr>
        <w:ind w:left="3001" w:hanging="224"/>
      </w:pPr>
      <w:rPr>
        <w:rFonts w:hint="default"/>
        <w:lang w:val="fr-FR" w:eastAsia="fr-FR" w:bidi="fr-FR"/>
      </w:rPr>
    </w:lvl>
  </w:abstractNum>
  <w:abstractNum w:abstractNumId="2" w15:restartNumberingAfterBreak="0">
    <w:nsid w:val="154366BD"/>
    <w:multiLevelType w:val="hybridMultilevel"/>
    <w:tmpl w:val="3BA0BAF2"/>
    <w:lvl w:ilvl="0" w:tplc="52FC1E8E">
      <w:numFmt w:val="bullet"/>
      <w:lvlText w:val=""/>
      <w:lvlJc w:val="left"/>
      <w:pPr>
        <w:ind w:left="217" w:hanging="161"/>
      </w:pPr>
      <w:rPr>
        <w:rFonts w:ascii="Symbol" w:eastAsia="Symbol" w:hAnsi="Symbol" w:cs="Symbol" w:hint="default"/>
        <w:b/>
        <w:bCs/>
        <w:w w:val="100"/>
        <w:sz w:val="22"/>
        <w:szCs w:val="22"/>
        <w:lang w:val="fr-FR" w:eastAsia="fr-FR" w:bidi="fr-FR"/>
      </w:rPr>
    </w:lvl>
    <w:lvl w:ilvl="1" w:tplc="76F89DE6">
      <w:numFmt w:val="bullet"/>
      <w:lvlText w:val="•"/>
      <w:lvlJc w:val="left"/>
      <w:pPr>
        <w:ind w:left="566" w:hanging="161"/>
      </w:pPr>
      <w:rPr>
        <w:rFonts w:hint="default"/>
        <w:lang w:val="fr-FR" w:eastAsia="fr-FR" w:bidi="fr-FR"/>
      </w:rPr>
    </w:lvl>
    <w:lvl w:ilvl="2" w:tplc="0964B57E">
      <w:numFmt w:val="bullet"/>
      <w:lvlText w:val="•"/>
      <w:lvlJc w:val="left"/>
      <w:pPr>
        <w:ind w:left="912" w:hanging="161"/>
      </w:pPr>
      <w:rPr>
        <w:rFonts w:hint="default"/>
        <w:lang w:val="fr-FR" w:eastAsia="fr-FR" w:bidi="fr-FR"/>
      </w:rPr>
    </w:lvl>
    <w:lvl w:ilvl="3" w:tplc="298668B0">
      <w:numFmt w:val="bullet"/>
      <w:lvlText w:val="•"/>
      <w:lvlJc w:val="left"/>
      <w:pPr>
        <w:ind w:left="1258" w:hanging="161"/>
      </w:pPr>
      <w:rPr>
        <w:rFonts w:hint="default"/>
        <w:lang w:val="fr-FR" w:eastAsia="fr-FR" w:bidi="fr-FR"/>
      </w:rPr>
    </w:lvl>
    <w:lvl w:ilvl="4" w:tplc="9830F820">
      <w:numFmt w:val="bullet"/>
      <w:lvlText w:val="•"/>
      <w:lvlJc w:val="left"/>
      <w:pPr>
        <w:ind w:left="1604" w:hanging="161"/>
      </w:pPr>
      <w:rPr>
        <w:rFonts w:hint="default"/>
        <w:lang w:val="fr-FR" w:eastAsia="fr-FR" w:bidi="fr-FR"/>
      </w:rPr>
    </w:lvl>
    <w:lvl w:ilvl="5" w:tplc="993650BC">
      <w:numFmt w:val="bullet"/>
      <w:lvlText w:val="•"/>
      <w:lvlJc w:val="left"/>
      <w:pPr>
        <w:ind w:left="1950" w:hanging="161"/>
      </w:pPr>
      <w:rPr>
        <w:rFonts w:hint="default"/>
        <w:lang w:val="fr-FR" w:eastAsia="fr-FR" w:bidi="fr-FR"/>
      </w:rPr>
    </w:lvl>
    <w:lvl w:ilvl="6" w:tplc="A9BC32F2">
      <w:numFmt w:val="bullet"/>
      <w:lvlText w:val="•"/>
      <w:lvlJc w:val="left"/>
      <w:pPr>
        <w:ind w:left="2296" w:hanging="161"/>
      </w:pPr>
      <w:rPr>
        <w:rFonts w:hint="default"/>
        <w:lang w:val="fr-FR" w:eastAsia="fr-FR" w:bidi="fr-FR"/>
      </w:rPr>
    </w:lvl>
    <w:lvl w:ilvl="7" w:tplc="F7E848FE">
      <w:numFmt w:val="bullet"/>
      <w:lvlText w:val="•"/>
      <w:lvlJc w:val="left"/>
      <w:pPr>
        <w:ind w:left="2643" w:hanging="161"/>
      </w:pPr>
      <w:rPr>
        <w:rFonts w:hint="default"/>
        <w:lang w:val="fr-FR" w:eastAsia="fr-FR" w:bidi="fr-FR"/>
      </w:rPr>
    </w:lvl>
    <w:lvl w:ilvl="8" w:tplc="8F5405EA">
      <w:numFmt w:val="bullet"/>
      <w:lvlText w:val="•"/>
      <w:lvlJc w:val="left"/>
      <w:pPr>
        <w:ind w:left="2989" w:hanging="161"/>
      </w:pPr>
      <w:rPr>
        <w:rFonts w:hint="default"/>
        <w:lang w:val="fr-FR" w:eastAsia="fr-FR" w:bidi="fr-FR"/>
      </w:rPr>
    </w:lvl>
  </w:abstractNum>
  <w:abstractNum w:abstractNumId="3" w15:restartNumberingAfterBreak="0">
    <w:nsid w:val="16EB6CED"/>
    <w:multiLevelType w:val="hybridMultilevel"/>
    <w:tmpl w:val="3014B892"/>
    <w:lvl w:ilvl="0" w:tplc="3B3268BA">
      <w:numFmt w:val="bullet"/>
      <w:lvlText w:val=""/>
      <w:lvlJc w:val="left"/>
      <w:pPr>
        <w:ind w:left="217" w:hanging="161"/>
      </w:pPr>
      <w:rPr>
        <w:rFonts w:ascii="Symbol" w:eastAsia="Symbol" w:hAnsi="Symbol" w:cs="Symbol" w:hint="default"/>
        <w:b/>
        <w:bCs/>
        <w:w w:val="100"/>
        <w:sz w:val="22"/>
        <w:szCs w:val="22"/>
        <w:lang w:val="fr-FR" w:eastAsia="fr-FR" w:bidi="fr-FR"/>
      </w:rPr>
    </w:lvl>
    <w:lvl w:ilvl="1" w:tplc="0C883F06">
      <w:numFmt w:val="bullet"/>
      <w:lvlText w:val="•"/>
      <w:lvlJc w:val="left"/>
      <w:pPr>
        <w:ind w:left="566" w:hanging="161"/>
      </w:pPr>
      <w:rPr>
        <w:rFonts w:hint="default"/>
        <w:lang w:val="fr-FR" w:eastAsia="fr-FR" w:bidi="fr-FR"/>
      </w:rPr>
    </w:lvl>
    <w:lvl w:ilvl="2" w:tplc="13EEFB8A">
      <w:numFmt w:val="bullet"/>
      <w:lvlText w:val="•"/>
      <w:lvlJc w:val="left"/>
      <w:pPr>
        <w:ind w:left="912" w:hanging="161"/>
      </w:pPr>
      <w:rPr>
        <w:rFonts w:hint="default"/>
        <w:lang w:val="fr-FR" w:eastAsia="fr-FR" w:bidi="fr-FR"/>
      </w:rPr>
    </w:lvl>
    <w:lvl w:ilvl="3" w:tplc="741E3030">
      <w:numFmt w:val="bullet"/>
      <w:lvlText w:val="•"/>
      <w:lvlJc w:val="left"/>
      <w:pPr>
        <w:ind w:left="1258" w:hanging="161"/>
      </w:pPr>
      <w:rPr>
        <w:rFonts w:hint="default"/>
        <w:lang w:val="fr-FR" w:eastAsia="fr-FR" w:bidi="fr-FR"/>
      </w:rPr>
    </w:lvl>
    <w:lvl w:ilvl="4" w:tplc="21144D48">
      <w:numFmt w:val="bullet"/>
      <w:lvlText w:val="•"/>
      <w:lvlJc w:val="left"/>
      <w:pPr>
        <w:ind w:left="1604" w:hanging="161"/>
      </w:pPr>
      <w:rPr>
        <w:rFonts w:hint="default"/>
        <w:lang w:val="fr-FR" w:eastAsia="fr-FR" w:bidi="fr-FR"/>
      </w:rPr>
    </w:lvl>
    <w:lvl w:ilvl="5" w:tplc="133ADF6A">
      <w:numFmt w:val="bullet"/>
      <w:lvlText w:val="•"/>
      <w:lvlJc w:val="left"/>
      <w:pPr>
        <w:ind w:left="1950" w:hanging="161"/>
      </w:pPr>
      <w:rPr>
        <w:rFonts w:hint="default"/>
        <w:lang w:val="fr-FR" w:eastAsia="fr-FR" w:bidi="fr-FR"/>
      </w:rPr>
    </w:lvl>
    <w:lvl w:ilvl="6" w:tplc="600053AE">
      <w:numFmt w:val="bullet"/>
      <w:lvlText w:val="•"/>
      <w:lvlJc w:val="left"/>
      <w:pPr>
        <w:ind w:left="2296" w:hanging="161"/>
      </w:pPr>
      <w:rPr>
        <w:rFonts w:hint="default"/>
        <w:lang w:val="fr-FR" w:eastAsia="fr-FR" w:bidi="fr-FR"/>
      </w:rPr>
    </w:lvl>
    <w:lvl w:ilvl="7" w:tplc="95EAB2AA">
      <w:numFmt w:val="bullet"/>
      <w:lvlText w:val="•"/>
      <w:lvlJc w:val="left"/>
      <w:pPr>
        <w:ind w:left="2643" w:hanging="161"/>
      </w:pPr>
      <w:rPr>
        <w:rFonts w:hint="default"/>
        <w:lang w:val="fr-FR" w:eastAsia="fr-FR" w:bidi="fr-FR"/>
      </w:rPr>
    </w:lvl>
    <w:lvl w:ilvl="8" w:tplc="9AB23334">
      <w:numFmt w:val="bullet"/>
      <w:lvlText w:val="•"/>
      <w:lvlJc w:val="left"/>
      <w:pPr>
        <w:ind w:left="2989" w:hanging="161"/>
      </w:pPr>
      <w:rPr>
        <w:rFonts w:hint="default"/>
        <w:lang w:val="fr-FR" w:eastAsia="fr-FR" w:bidi="fr-FR"/>
      </w:rPr>
    </w:lvl>
  </w:abstractNum>
  <w:abstractNum w:abstractNumId="4" w15:restartNumberingAfterBreak="0">
    <w:nsid w:val="1F18001F"/>
    <w:multiLevelType w:val="hybridMultilevel"/>
    <w:tmpl w:val="813C4F86"/>
    <w:lvl w:ilvl="0" w:tplc="206AD080">
      <w:numFmt w:val="bullet"/>
      <w:lvlText w:val=""/>
      <w:lvlJc w:val="left"/>
      <w:pPr>
        <w:ind w:left="279" w:hanging="224"/>
      </w:pPr>
      <w:rPr>
        <w:rFonts w:ascii="Symbol" w:eastAsia="Symbol" w:hAnsi="Symbol" w:cs="Symbol" w:hint="default"/>
        <w:b/>
        <w:bCs/>
        <w:w w:val="100"/>
        <w:sz w:val="22"/>
        <w:szCs w:val="22"/>
        <w:lang w:val="fr-FR" w:eastAsia="fr-FR" w:bidi="fr-FR"/>
      </w:rPr>
    </w:lvl>
    <w:lvl w:ilvl="1" w:tplc="5D2CDD6A">
      <w:numFmt w:val="bullet"/>
      <w:lvlText w:val="•"/>
      <w:lvlJc w:val="left"/>
      <w:pPr>
        <w:ind w:left="620" w:hanging="224"/>
      </w:pPr>
      <w:rPr>
        <w:rFonts w:hint="default"/>
        <w:lang w:val="fr-FR" w:eastAsia="fr-FR" w:bidi="fr-FR"/>
      </w:rPr>
    </w:lvl>
    <w:lvl w:ilvl="2" w:tplc="AB22BDEC">
      <w:numFmt w:val="bullet"/>
      <w:lvlText w:val="•"/>
      <w:lvlJc w:val="left"/>
      <w:pPr>
        <w:ind w:left="960" w:hanging="224"/>
      </w:pPr>
      <w:rPr>
        <w:rFonts w:hint="default"/>
        <w:lang w:val="fr-FR" w:eastAsia="fr-FR" w:bidi="fr-FR"/>
      </w:rPr>
    </w:lvl>
    <w:lvl w:ilvl="3" w:tplc="B686BEFA">
      <w:numFmt w:val="bullet"/>
      <w:lvlText w:val="•"/>
      <w:lvlJc w:val="left"/>
      <w:pPr>
        <w:ind w:left="1300" w:hanging="224"/>
      </w:pPr>
      <w:rPr>
        <w:rFonts w:hint="default"/>
        <w:lang w:val="fr-FR" w:eastAsia="fr-FR" w:bidi="fr-FR"/>
      </w:rPr>
    </w:lvl>
    <w:lvl w:ilvl="4" w:tplc="0EA89746">
      <w:numFmt w:val="bullet"/>
      <w:lvlText w:val="•"/>
      <w:lvlJc w:val="left"/>
      <w:pPr>
        <w:ind w:left="1640" w:hanging="224"/>
      </w:pPr>
      <w:rPr>
        <w:rFonts w:hint="default"/>
        <w:lang w:val="fr-FR" w:eastAsia="fr-FR" w:bidi="fr-FR"/>
      </w:rPr>
    </w:lvl>
    <w:lvl w:ilvl="5" w:tplc="C22466A4">
      <w:numFmt w:val="bullet"/>
      <w:lvlText w:val="•"/>
      <w:lvlJc w:val="left"/>
      <w:pPr>
        <w:ind w:left="1980" w:hanging="224"/>
      </w:pPr>
      <w:rPr>
        <w:rFonts w:hint="default"/>
        <w:lang w:val="fr-FR" w:eastAsia="fr-FR" w:bidi="fr-FR"/>
      </w:rPr>
    </w:lvl>
    <w:lvl w:ilvl="6" w:tplc="22E27EEC">
      <w:numFmt w:val="bullet"/>
      <w:lvlText w:val="•"/>
      <w:lvlJc w:val="left"/>
      <w:pPr>
        <w:ind w:left="2320" w:hanging="224"/>
      </w:pPr>
      <w:rPr>
        <w:rFonts w:hint="default"/>
        <w:lang w:val="fr-FR" w:eastAsia="fr-FR" w:bidi="fr-FR"/>
      </w:rPr>
    </w:lvl>
    <w:lvl w:ilvl="7" w:tplc="8E106FE6">
      <w:numFmt w:val="bullet"/>
      <w:lvlText w:val="•"/>
      <w:lvlJc w:val="left"/>
      <w:pPr>
        <w:ind w:left="2661" w:hanging="224"/>
      </w:pPr>
      <w:rPr>
        <w:rFonts w:hint="default"/>
        <w:lang w:val="fr-FR" w:eastAsia="fr-FR" w:bidi="fr-FR"/>
      </w:rPr>
    </w:lvl>
    <w:lvl w:ilvl="8" w:tplc="2BFCB2D4">
      <w:numFmt w:val="bullet"/>
      <w:lvlText w:val="•"/>
      <w:lvlJc w:val="left"/>
      <w:pPr>
        <w:ind w:left="3001" w:hanging="224"/>
      </w:pPr>
      <w:rPr>
        <w:rFonts w:hint="default"/>
        <w:lang w:val="fr-FR" w:eastAsia="fr-FR" w:bidi="fr-FR"/>
      </w:rPr>
    </w:lvl>
  </w:abstractNum>
  <w:abstractNum w:abstractNumId="5" w15:restartNumberingAfterBreak="0">
    <w:nsid w:val="3AF6421F"/>
    <w:multiLevelType w:val="hybridMultilevel"/>
    <w:tmpl w:val="F69EC29A"/>
    <w:lvl w:ilvl="0" w:tplc="0F464140">
      <w:start w:val="1"/>
      <w:numFmt w:val="decimal"/>
      <w:lvlText w:val="%1."/>
      <w:lvlJc w:val="left"/>
      <w:pPr>
        <w:ind w:left="842" w:hanging="286"/>
        <w:jc w:val="left"/>
      </w:pPr>
      <w:rPr>
        <w:rFonts w:ascii="Tahoma" w:eastAsia="Arial" w:hAnsi="Tahoma" w:cs="Tahoma" w:hint="default"/>
        <w:b/>
        <w:bCs/>
        <w:spacing w:val="-1"/>
        <w:w w:val="100"/>
        <w:sz w:val="20"/>
        <w:szCs w:val="20"/>
        <w:lang w:val="fr-FR" w:eastAsia="fr-FR" w:bidi="fr-FR"/>
      </w:rPr>
    </w:lvl>
    <w:lvl w:ilvl="1" w:tplc="FB101982">
      <w:numFmt w:val="bullet"/>
      <w:lvlText w:val="•"/>
      <w:lvlJc w:val="left"/>
      <w:pPr>
        <w:ind w:left="1774" w:hanging="286"/>
      </w:pPr>
      <w:rPr>
        <w:rFonts w:hint="default"/>
        <w:lang w:val="fr-FR" w:eastAsia="fr-FR" w:bidi="fr-FR"/>
      </w:rPr>
    </w:lvl>
    <w:lvl w:ilvl="2" w:tplc="EF4E2704">
      <w:numFmt w:val="bullet"/>
      <w:lvlText w:val="•"/>
      <w:lvlJc w:val="left"/>
      <w:pPr>
        <w:ind w:left="2709" w:hanging="286"/>
      </w:pPr>
      <w:rPr>
        <w:rFonts w:hint="default"/>
        <w:lang w:val="fr-FR" w:eastAsia="fr-FR" w:bidi="fr-FR"/>
      </w:rPr>
    </w:lvl>
    <w:lvl w:ilvl="3" w:tplc="4B4AA7B4">
      <w:numFmt w:val="bullet"/>
      <w:lvlText w:val="•"/>
      <w:lvlJc w:val="left"/>
      <w:pPr>
        <w:ind w:left="3643" w:hanging="286"/>
      </w:pPr>
      <w:rPr>
        <w:rFonts w:hint="default"/>
        <w:lang w:val="fr-FR" w:eastAsia="fr-FR" w:bidi="fr-FR"/>
      </w:rPr>
    </w:lvl>
    <w:lvl w:ilvl="4" w:tplc="2B52725E">
      <w:numFmt w:val="bullet"/>
      <w:lvlText w:val="•"/>
      <w:lvlJc w:val="left"/>
      <w:pPr>
        <w:ind w:left="4578" w:hanging="286"/>
      </w:pPr>
      <w:rPr>
        <w:rFonts w:hint="default"/>
        <w:lang w:val="fr-FR" w:eastAsia="fr-FR" w:bidi="fr-FR"/>
      </w:rPr>
    </w:lvl>
    <w:lvl w:ilvl="5" w:tplc="F67CB1EA">
      <w:numFmt w:val="bullet"/>
      <w:lvlText w:val="•"/>
      <w:lvlJc w:val="left"/>
      <w:pPr>
        <w:ind w:left="5513" w:hanging="286"/>
      </w:pPr>
      <w:rPr>
        <w:rFonts w:hint="default"/>
        <w:lang w:val="fr-FR" w:eastAsia="fr-FR" w:bidi="fr-FR"/>
      </w:rPr>
    </w:lvl>
    <w:lvl w:ilvl="6" w:tplc="FFB695A6">
      <w:numFmt w:val="bullet"/>
      <w:lvlText w:val="•"/>
      <w:lvlJc w:val="left"/>
      <w:pPr>
        <w:ind w:left="6447" w:hanging="286"/>
      </w:pPr>
      <w:rPr>
        <w:rFonts w:hint="default"/>
        <w:lang w:val="fr-FR" w:eastAsia="fr-FR" w:bidi="fr-FR"/>
      </w:rPr>
    </w:lvl>
    <w:lvl w:ilvl="7" w:tplc="9C4C9A8A">
      <w:numFmt w:val="bullet"/>
      <w:lvlText w:val="•"/>
      <w:lvlJc w:val="left"/>
      <w:pPr>
        <w:ind w:left="7382" w:hanging="286"/>
      </w:pPr>
      <w:rPr>
        <w:rFonts w:hint="default"/>
        <w:lang w:val="fr-FR" w:eastAsia="fr-FR" w:bidi="fr-FR"/>
      </w:rPr>
    </w:lvl>
    <w:lvl w:ilvl="8" w:tplc="3260DA98">
      <w:numFmt w:val="bullet"/>
      <w:lvlText w:val="•"/>
      <w:lvlJc w:val="left"/>
      <w:pPr>
        <w:ind w:left="8317" w:hanging="286"/>
      </w:pPr>
      <w:rPr>
        <w:rFonts w:hint="default"/>
        <w:lang w:val="fr-FR" w:eastAsia="fr-FR" w:bidi="fr-FR"/>
      </w:rPr>
    </w:lvl>
  </w:abstractNum>
  <w:abstractNum w:abstractNumId="6" w15:restartNumberingAfterBreak="0">
    <w:nsid w:val="70B4077D"/>
    <w:multiLevelType w:val="hybridMultilevel"/>
    <w:tmpl w:val="F196906C"/>
    <w:lvl w:ilvl="0" w:tplc="1F2A05FC">
      <w:numFmt w:val="bullet"/>
      <w:lvlText w:val=""/>
      <w:lvlJc w:val="left"/>
      <w:pPr>
        <w:ind w:left="217" w:hanging="224"/>
      </w:pPr>
      <w:rPr>
        <w:rFonts w:ascii="Symbol" w:eastAsia="Symbol" w:hAnsi="Symbol" w:cs="Symbol" w:hint="default"/>
        <w:b/>
        <w:bCs/>
        <w:w w:val="100"/>
        <w:sz w:val="22"/>
        <w:szCs w:val="22"/>
        <w:lang w:val="fr-FR" w:eastAsia="fr-FR" w:bidi="fr-FR"/>
      </w:rPr>
    </w:lvl>
    <w:lvl w:ilvl="1" w:tplc="E1F65E98">
      <w:numFmt w:val="bullet"/>
      <w:lvlText w:val="•"/>
      <w:lvlJc w:val="left"/>
      <w:pPr>
        <w:ind w:left="566" w:hanging="224"/>
      </w:pPr>
      <w:rPr>
        <w:rFonts w:hint="default"/>
        <w:lang w:val="fr-FR" w:eastAsia="fr-FR" w:bidi="fr-FR"/>
      </w:rPr>
    </w:lvl>
    <w:lvl w:ilvl="2" w:tplc="86B679A4">
      <w:numFmt w:val="bullet"/>
      <w:lvlText w:val="•"/>
      <w:lvlJc w:val="left"/>
      <w:pPr>
        <w:ind w:left="912" w:hanging="224"/>
      </w:pPr>
      <w:rPr>
        <w:rFonts w:hint="default"/>
        <w:lang w:val="fr-FR" w:eastAsia="fr-FR" w:bidi="fr-FR"/>
      </w:rPr>
    </w:lvl>
    <w:lvl w:ilvl="3" w:tplc="1BCCA49C">
      <w:numFmt w:val="bullet"/>
      <w:lvlText w:val="•"/>
      <w:lvlJc w:val="left"/>
      <w:pPr>
        <w:ind w:left="1258" w:hanging="224"/>
      </w:pPr>
      <w:rPr>
        <w:rFonts w:hint="default"/>
        <w:lang w:val="fr-FR" w:eastAsia="fr-FR" w:bidi="fr-FR"/>
      </w:rPr>
    </w:lvl>
    <w:lvl w:ilvl="4" w:tplc="97F4EA9A">
      <w:numFmt w:val="bullet"/>
      <w:lvlText w:val="•"/>
      <w:lvlJc w:val="left"/>
      <w:pPr>
        <w:ind w:left="1604" w:hanging="224"/>
      </w:pPr>
      <w:rPr>
        <w:rFonts w:hint="default"/>
        <w:lang w:val="fr-FR" w:eastAsia="fr-FR" w:bidi="fr-FR"/>
      </w:rPr>
    </w:lvl>
    <w:lvl w:ilvl="5" w:tplc="A746D5B0">
      <w:numFmt w:val="bullet"/>
      <w:lvlText w:val="•"/>
      <w:lvlJc w:val="left"/>
      <w:pPr>
        <w:ind w:left="1950" w:hanging="224"/>
      </w:pPr>
      <w:rPr>
        <w:rFonts w:hint="default"/>
        <w:lang w:val="fr-FR" w:eastAsia="fr-FR" w:bidi="fr-FR"/>
      </w:rPr>
    </w:lvl>
    <w:lvl w:ilvl="6" w:tplc="55CE372E">
      <w:numFmt w:val="bullet"/>
      <w:lvlText w:val="•"/>
      <w:lvlJc w:val="left"/>
      <w:pPr>
        <w:ind w:left="2296" w:hanging="224"/>
      </w:pPr>
      <w:rPr>
        <w:rFonts w:hint="default"/>
        <w:lang w:val="fr-FR" w:eastAsia="fr-FR" w:bidi="fr-FR"/>
      </w:rPr>
    </w:lvl>
    <w:lvl w:ilvl="7" w:tplc="4B486F10">
      <w:numFmt w:val="bullet"/>
      <w:lvlText w:val="•"/>
      <w:lvlJc w:val="left"/>
      <w:pPr>
        <w:ind w:left="2643" w:hanging="224"/>
      </w:pPr>
      <w:rPr>
        <w:rFonts w:hint="default"/>
        <w:lang w:val="fr-FR" w:eastAsia="fr-FR" w:bidi="fr-FR"/>
      </w:rPr>
    </w:lvl>
    <w:lvl w:ilvl="8" w:tplc="117ABC4C">
      <w:numFmt w:val="bullet"/>
      <w:lvlText w:val="•"/>
      <w:lvlJc w:val="left"/>
      <w:pPr>
        <w:ind w:left="2989" w:hanging="224"/>
      </w:pPr>
      <w:rPr>
        <w:rFonts w:hint="default"/>
        <w:lang w:val="fr-FR" w:eastAsia="fr-FR" w:bidi="fr-FR"/>
      </w:rPr>
    </w:lvl>
  </w:abstractNum>
  <w:abstractNum w:abstractNumId="7" w15:restartNumberingAfterBreak="0">
    <w:nsid w:val="783137BF"/>
    <w:multiLevelType w:val="hybridMultilevel"/>
    <w:tmpl w:val="C666BED6"/>
    <w:lvl w:ilvl="0" w:tplc="ACFCDAA4">
      <w:numFmt w:val="bullet"/>
      <w:lvlText w:val=""/>
      <w:lvlJc w:val="left"/>
      <w:pPr>
        <w:ind w:left="217" w:hanging="161"/>
      </w:pPr>
      <w:rPr>
        <w:rFonts w:ascii="Symbol" w:eastAsia="Symbol" w:hAnsi="Symbol" w:cs="Symbol" w:hint="default"/>
        <w:b/>
        <w:bCs/>
        <w:w w:val="100"/>
        <w:sz w:val="22"/>
        <w:szCs w:val="22"/>
        <w:lang w:val="fr-FR" w:eastAsia="fr-FR" w:bidi="fr-FR"/>
      </w:rPr>
    </w:lvl>
    <w:lvl w:ilvl="1" w:tplc="689CB2D8">
      <w:numFmt w:val="bullet"/>
      <w:lvlText w:val="•"/>
      <w:lvlJc w:val="left"/>
      <w:pPr>
        <w:ind w:left="566" w:hanging="161"/>
      </w:pPr>
      <w:rPr>
        <w:rFonts w:hint="default"/>
        <w:lang w:val="fr-FR" w:eastAsia="fr-FR" w:bidi="fr-FR"/>
      </w:rPr>
    </w:lvl>
    <w:lvl w:ilvl="2" w:tplc="9844D164">
      <w:numFmt w:val="bullet"/>
      <w:lvlText w:val="•"/>
      <w:lvlJc w:val="left"/>
      <w:pPr>
        <w:ind w:left="912" w:hanging="161"/>
      </w:pPr>
      <w:rPr>
        <w:rFonts w:hint="default"/>
        <w:lang w:val="fr-FR" w:eastAsia="fr-FR" w:bidi="fr-FR"/>
      </w:rPr>
    </w:lvl>
    <w:lvl w:ilvl="3" w:tplc="8E7A8AF2">
      <w:numFmt w:val="bullet"/>
      <w:lvlText w:val="•"/>
      <w:lvlJc w:val="left"/>
      <w:pPr>
        <w:ind w:left="1258" w:hanging="161"/>
      </w:pPr>
      <w:rPr>
        <w:rFonts w:hint="default"/>
        <w:lang w:val="fr-FR" w:eastAsia="fr-FR" w:bidi="fr-FR"/>
      </w:rPr>
    </w:lvl>
    <w:lvl w:ilvl="4" w:tplc="10F042EC">
      <w:numFmt w:val="bullet"/>
      <w:lvlText w:val="•"/>
      <w:lvlJc w:val="left"/>
      <w:pPr>
        <w:ind w:left="1604" w:hanging="161"/>
      </w:pPr>
      <w:rPr>
        <w:rFonts w:hint="default"/>
        <w:lang w:val="fr-FR" w:eastAsia="fr-FR" w:bidi="fr-FR"/>
      </w:rPr>
    </w:lvl>
    <w:lvl w:ilvl="5" w:tplc="AE7AF444">
      <w:numFmt w:val="bullet"/>
      <w:lvlText w:val="•"/>
      <w:lvlJc w:val="left"/>
      <w:pPr>
        <w:ind w:left="1950" w:hanging="161"/>
      </w:pPr>
      <w:rPr>
        <w:rFonts w:hint="default"/>
        <w:lang w:val="fr-FR" w:eastAsia="fr-FR" w:bidi="fr-FR"/>
      </w:rPr>
    </w:lvl>
    <w:lvl w:ilvl="6" w:tplc="71D8EB4E">
      <w:numFmt w:val="bullet"/>
      <w:lvlText w:val="•"/>
      <w:lvlJc w:val="left"/>
      <w:pPr>
        <w:ind w:left="2296" w:hanging="161"/>
      </w:pPr>
      <w:rPr>
        <w:rFonts w:hint="default"/>
        <w:lang w:val="fr-FR" w:eastAsia="fr-FR" w:bidi="fr-FR"/>
      </w:rPr>
    </w:lvl>
    <w:lvl w:ilvl="7" w:tplc="8C96DE8E">
      <w:numFmt w:val="bullet"/>
      <w:lvlText w:val="•"/>
      <w:lvlJc w:val="left"/>
      <w:pPr>
        <w:ind w:left="2643" w:hanging="161"/>
      </w:pPr>
      <w:rPr>
        <w:rFonts w:hint="default"/>
        <w:lang w:val="fr-FR" w:eastAsia="fr-FR" w:bidi="fr-FR"/>
      </w:rPr>
    </w:lvl>
    <w:lvl w:ilvl="8" w:tplc="AA585B38">
      <w:numFmt w:val="bullet"/>
      <w:lvlText w:val="•"/>
      <w:lvlJc w:val="left"/>
      <w:pPr>
        <w:ind w:left="2989" w:hanging="161"/>
      </w:pPr>
      <w:rPr>
        <w:rFonts w:hint="default"/>
        <w:lang w:val="fr-FR" w:eastAsia="fr-FR" w:bidi="fr-FR"/>
      </w:rPr>
    </w:lvl>
  </w:abstractNum>
  <w:abstractNum w:abstractNumId="8" w15:restartNumberingAfterBreak="0">
    <w:nsid w:val="7A056771"/>
    <w:multiLevelType w:val="hybridMultilevel"/>
    <w:tmpl w:val="3E6C1EA4"/>
    <w:lvl w:ilvl="0" w:tplc="FACACEE4">
      <w:numFmt w:val="bullet"/>
      <w:lvlText w:val=""/>
      <w:lvlJc w:val="left"/>
      <w:pPr>
        <w:ind w:left="279" w:hanging="224"/>
      </w:pPr>
      <w:rPr>
        <w:rFonts w:ascii="Symbol" w:eastAsia="Symbol" w:hAnsi="Symbol" w:cs="Symbol" w:hint="default"/>
        <w:b/>
        <w:bCs/>
        <w:w w:val="100"/>
        <w:sz w:val="22"/>
        <w:szCs w:val="22"/>
        <w:lang w:val="fr-FR" w:eastAsia="fr-FR" w:bidi="fr-FR"/>
      </w:rPr>
    </w:lvl>
    <w:lvl w:ilvl="1" w:tplc="A8AE8E28">
      <w:numFmt w:val="bullet"/>
      <w:lvlText w:val="•"/>
      <w:lvlJc w:val="left"/>
      <w:pPr>
        <w:ind w:left="620" w:hanging="224"/>
      </w:pPr>
      <w:rPr>
        <w:rFonts w:hint="default"/>
        <w:lang w:val="fr-FR" w:eastAsia="fr-FR" w:bidi="fr-FR"/>
      </w:rPr>
    </w:lvl>
    <w:lvl w:ilvl="2" w:tplc="04581E32">
      <w:numFmt w:val="bullet"/>
      <w:lvlText w:val="•"/>
      <w:lvlJc w:val="left"/>
      <w:pPr>
        <w:ind w:left="960" w:hanging="224"/>
      </w:pPr>
      <w:rPr>
        <w:rFonts w:hint="default"/>
        <w:lang w:val="fr-FR" w:eastAsia="fr-FR" w:bidi="fr-FR"/>
      </w:rPr>
    </w:lvl>
    <w:lvl w:ilvl="3" w:tplc="DF86D414">
      <w:numFmt w:val="bullet"/>
      <w:lvlText w:val="•"/>
      <w:lvlJc w:val="left"/>
      <w:pPr>
        <w:ind w:left="1300" w:hanging="224"/>
      </w:pPr>
      <w:rPr>
        <w:rFonts w:hint="default"/>
        <w:lang w:val="fr-FR" w:eastAsia="fr-FR" w:bidi="fr-FR"/>
      </w:rPr>
    </w:lvl>
    <w:lvl w:ilvl="4" w:tplc="97F65800">
      <w:numFmt w:val="bullet"/>
      <w:lvlText w:val="•"/>
      <w:lvlJc w:val="left"/>
      <w:pPr>
        <w:ind w:left="1640" w:hanging="224"/>
      </w:pPr>
      <w:rPr>
        <w:rFonts w:hint="default"/>
        <w:lang w:val="fr-FR" w:eastAsia="fr-FR" w:bidi="fr-FR"/>
      </w:rPr>
    </w:lvl>
    <w:lvl w:ilvl="5" w:tplc="855ED916">
      <w:numFmt w:val="bullet"/>
      <w:lvlText w:val="•"/>
      <w:lvlJc w:val="left"/>
      <w:pPr>
        <w:ind w:left="1980" w:hanging="224"/>
      </w:pPr>
      <w:rPr>
        <w:rFonts w:hint="default"/>
        <w:lang w:val="fr-FR" w:eastAsia="fr-FR" w:bidi="fr-FR"/>
      </w:rPr>
    </w:lvl>
    <w:lvl w:ilvl="6" w:tplc="9C10AABC">
      <w:numFmt w:val="bullet"/>
      <w:lvlText w:val="•"/>
      <w:lvlJc w:val="left"/>
      <w:pPr>
        <w:ind w:left="2320" w:hanging="224"/>
      </w:pPr>
      <w:rPr>
        <w:rFonts w:hint="default"/>
        <w:lang w:val="fr-FR" w:eastAsia="fr-FR" w:bidi="fr-FR"/>
      </w:rPr>
    </w:lvl>
    <w:lvl w:ilvl="7" w:tplc="75361614">
      <w:numFmt w:val="bullet"/>
      <w:lvlText w:val="•"/>
      <w:lvlJc w:val="left"/>
      <w:pPr>
        <w:ind w:left="2661" w:hanging="224"/>
      </w:pPr>
      <w:rPr>
        <w:rFonts w:hint="default"/>
        <w:lang w:val="fr-FR" w:eastAsia="fr-FR" w:bidi="fr-FR"/>
      </w:rPr>
    </w:lvl>
    <w:lvl w:ilvl="8" w:tplc="41B669B0">
      <w:numFmt w:val="bullet"/>
      <w:lvlText w:val="•"/>
      <w:lvlJc w:val="left"/>
      <w:pPr>
        <w:ind w:left="3001" w:hanging="224"/>
      </w:pPr>
      <w:rPr>
        <w:rFonts w:hint="default"/>
        <w:lang w:val="fr-FR" w:eastAsia="fr-FR" w:bidi="fr-FR"/>
      </w:rPr>
    </w:lvl>
  </w:abstractNum>
  <w:num w:numId="1">
    <w:abstractNumId w:val="5"/>
  </w:num>
  <w:num w:numId="2">
    <w:abstractNumId w:val="4"/>
  </w:num>
  <w:num w:numId="3">
    <w:abstractNumId w:val="8"/>
  </w:num>
  <w:num w:numId="4">
    <w:abstractNumId w:val="6"/>
  </w:num>
  <w:num w:numId="5">
    <w:abstractNumId w:val="1"/>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06D47"/>
    <w:rsid w:val="00006D47"/>
    <w:rsid w:val="002E1F4E"/>
    <w:rsid w:val="002F3A21"/>
    <w:rsid w:val="004324D9"/>
    <w:rsid w:val="005074CA"/>
    <w:rsid w:val="0069650E"/>
    <w:rsid w:val="007C73E8"/>
    <w:rsid w:val="00AB1188"/>
    <w:rsid w:val="00B903FB"/>
    <w:rsid w:val="00C064EB"/>
    <w:rsid w:val="00D853A6"/>
    <w:rsid w:val="00E41036"/>
    <w:rsid w:val="00F17209"/>
    <w:rsid w:val="00F74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E7BFD"/>
  <w15:docId w15:val="{FE32EC4D-7F02-4A78-BDA5-D8A21C3E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rPr>
  </w:style>
  <w:style w:type="paragraph" w:styleId="Paragraphedeliste">
    <w:name w:val="List Paragraph"/>
    <w:basedOn w:val="Normal"/>
    <w:uiPriority w:val="1"/>
    <w:qFormat/>
    <w:pPr>
      <w:ind w:left="842" w:hanging="286"/>
    </w:pPr>
  </w:style>
  <w:style w:type="paragraph" w:customStyle="1" w:styleId="TableParagraph">
    <w:name w:val="Table Paragraph"/>
    <w:basedOn w:val="Normal"/>
    <w:uiPriority w:val="1"/>
    <w:qFormat/>
  </w:style>
  <w:style w:type="paragraph" w:customStyle="1" w:styleId="AnneSujet">
    <w:name w:val="AnnéeSujet"/>
    <w:basedOn w:val="Titre"/>
    <w:link w:val="AnneSujetCar"/>
    <w:qFormat/>
    <w:rsid w:val="00E41036"/>
    <w:pPr>
      <w:pBdr>
        <w:bottom w:val="single" w:sz="8" w:space="4" w:color="4F81BD"/>
      </w:pBdr>
      <w:adjustRightInd w:val="0"/>
      <w:spacing w:after="300"/>
      <w:jc w:val="both"/>
    </w:pPr>
    <w:rPr>
      <w:rFonts w:ascii="Tahoma" w:eastAsia="Times New Roman" w:hAnsi="Tahoma" w:cs="Tahoma"/>
      <w:b/>
      <w:color w:val="17365D"/>
      <w:spacing w:val="5"/>
      <w:sz w:val="36"/>
      <w:szCs w:val="36"/>
      <w:lang w:bidi="ar-SA"/>
    </w:rPr>
  </w:style>
  <w:style w:type="character" w:customStyle="1" w:styleId="AnneSujetCar">
    <w:name w:val="AnnéeSujet Car"/>
    <w:link w:val="AnneSujet"/>
    <w:rsid w:val="00E41036"/>
    <w:rPr>
      <w:rFonts w:ascii="Tahoma" w:eastAsia="Times New Roman" w:hAnsi="Tahoma" w:cs="Tahoma"/>
      <w:b/>
      <w:color w:val="17365D"/>
      <w:spacing w:val="5"/>
      <w:kern w:val="28"/>
      <w:sz w:val="36"/>
      <w:szCs w:val="36"/>
      <w:lang w:val="fr-FR" w:eastAsia="fr-FR"/>
    </w:rPr>
  </w:style>
  <w:style w:type="paragraph" w:styleId="Titre">
    <w:name w:val="Title"/>
    <w:basedOn w:val="Normal"/>
    <w:next w:val="Normal"/>
    <w:link w:val="TitreCar"/>
    <w:uiPriority w:val="10"/>
    <w:qFormat/>
    <w:rsid w:val="00E410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41036"/>
    <w:rPr>
      <w:rFonts w:asciiTheme="majorHAnsi" w:eastAsiaTheme="majorEastAsia" w:hAnsiTheme="majorHAnsi" w:cstheme="majorBidi"/>
      <w:spacing w:val="-10"/>
      <w:kern w:val="28"/>
      <w:sz w:val="56"/>
      <w:szCs w:val="56"/>
      <w:lang w:val="fr-FR" w:eastAsia="fr-FR" w:bidi="fr-FR"/>
    </w:rPr>
  </w:style>
  <w:style w:type="paragraph" w:styleId="En-tte">
    <w:name w:val="header"/>
    <w:basedOn w:val="Normal"/>
    <w:link w:val="En-tteCar"/>
    <w:uiPriority w:val="99"/>
    <w:unhideWhenUsed/>
    <w:rsid w:val="007C73E8"/>
    <w:pPr>
      <w:tabs>
        <w:tab w:val="center" w:pos="4536"/>
        <w:tab w:val="right" w:pos="9072"/>
      </w:tabs>
    </w:pPr>
  </w:style>
  <w:style w:type="character" w:customStyle="1" w:styleId="En-tteCar">
    <w:name w:val="En-tête Car"/>
    <w:basedOn w:val="Policepardfaut"/>
    <w:link w:val="En-tte"/>
    <w:uiPriority w:val="99"/>
    <w:rsid w:val="007C73E8"/>
    <w:rPr>
      <w:rFonts w:ascii="Arial" w:eastAsia="Arial" w:hAnsi="Arial" w:cs="Arial"/>
      <w:lang w:val="fr-FR" w:eastAsia="fr-FR" w:bidi="fr-FR"/>
    </w:rPr>
  </w:style>
  <w:style w:type="paragraph" w:styleId="Pieddepage">
    <w:name w:val="footer"/>
    <w:basedOn w:val="Normal"/>
    <w:link w:val="PieddepageCar"/>
    <w:uiPriority w:val="99"/>
    <w:unhideWhenUsed/>
    <w:rsid w:val="007C73E8"/>
    <w:pPr>
      <w:tabs>
        <w:tab w:val="center" w:pos="4536"/>
        <w:tab w:val="right" w:pos="9072"/>
      </w:tabs>
    </w:pPr>
  </w:style>
  <w:style w:type="character" w:customStyle="1" w:styleId="PieddepageCar">
    <w:name w:val="Pied de page Car"/>
    <w:basedOn w:val="Policepardfaut"/>
    <w:link w:val="Pieddepage"/>
    <w:uiPriority w:val="99"/>
    <w:rsid w:val="007C73E8"/>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635</Words>
  <Characters>3495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Baccalauréat Technologique STMG</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Technologique STMG</dc:title>
  <dc:creator>www.stgcfe.fr - www.stmg.education</dc:creator>
  <cp:lastModifiedBy>www.stgcfe.fr - www.stmg.education</cp:lastModifiedBy>
  <cp:revision>4</cp:revision>
  <dcterms:created xsi:type="dcterms:W3CDTF">2018-01-08T17:55:00Z</dcterms:created>
  <dcterms:modified xsi:type="dcterms:W3CDTF">2018-01-08T18:06:00Z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Microsoft® Word 2010</vt:lpwstr>
  </property>
  <property fmtid="{D5CDD505-2E9C-101B-9397-08002B2CF9AE}" pid="4" name="LastSaved">
    <vt:filetime>2018-01-07T00:00:00Z</vt:filetime>
  </property>
</Properties>
</file>